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A0" w:rsidRPr="005974A0" w:rsidRDefault="005974A0" w:rsidP="005974A0">
      <w:pPr>
        <w:widowControl w:val="0"/>
        <w:tabs>
          <w:tab w:val="left" w:pos="9360"/>
          <w:tab w:val="right" w:pos="10260"/>
          <w:tab w:val="left" w:pos="10440"/>
        </w:tabs>
        <w:spacing w:after="0" w:line="240" w:lineRule="auto"/>
        <w:jc w:val="center"/>
        <w:rPr>
          <w:rFonts w:ascii="Arial" w:eastAsia="Times New Roman" w:hAnsi="Arial" w:cs="Arial"/>
          <w:b/>
          <w:sz w:val="24"/>
          <w:szCs w:val="24"/>
          <w:lang w:eastAsia="de-DE"/>
        </w:rPr>
      </w:pPr>
      <w:r w:rsidRPr="005974A0">
        <w:rPr>
          <w:rFonts w:ascii="Arial" w:eastAsia="Times New Roman" w:hAnsi="Arial" w:cs="Arial"/>
          <w:b/>
          <w:sz w:val="24"/>
          <w:szCs w:val="24"/>
          <w:lang w:eastAsia="de-DE"/>
        </w:rPr>
        <w:t>Bescheinigung der Umsatzerlöse</w:t>
      </w:r>
    </w:p>
    <w:p w:rsidR="006349C5" w:rsidRDefault="001927A2" w:rsidP="006349C5">
      <w:pPr>
        <w:widowControl w:val="0"/>
        <w:tabs>
          <w:tab w:val="left" w:pos="9360"/>
          <w:tab w:val="right" w:pos="10260"/>
          <w:tab w:val="left" w:pos="10440"/>
        </w:tabs>
        <w:spacing w:after="0" w:line="280" w:lineRule="exact"/>
        <w:jc w:val="center"/>
        <w:rPr>
          <w:rFonts w:ascii="Arial" w:eastAsia="Times New Roman" w:hAnsi="Arial" w:cs="Arial"/>
          <w:b/>
          <w:sz w:val="19"/>
          <w:szCs w:val="19"/>
          <w:lang w:eastAsia="de-DE"/>
        </w:rPr>
      </w:pPr>
      <w:r w:rsidRPr="001927A2">
        <w:rPr>
          <w:rFonts w:ascii="Arial" w:eastAsia="Times New Roman" w:hAnsi="Arial" w:cs="Arial"/>
          <w:b/>
          <w:sz w:val="19"/>
          <w:szCs w:val="19"/>
          <w:lang w:eastAsia="de-DE"/>
        </w:rPr>
        <w:t xml:space="preserve">Antrag auf </w:t>
      </w:r>
      <w:r w:rsidR="00E07B36">
        <w:rPr>
          <w:rFonts w:ascii="Arial" w:eastAsia="Times New Roman" w:hAnsi="Arial" w:cs="Arial"/>
          <w:b/>
          <w:sz w:val="19"/>
          <w:szCs w:val="19"/>
          <w:lang w:eastAsia="de-DE"/>
        </w:rPr>
        <w:t xml:space="preserve">Förderung </w:t>
      </w:r>
      <w:r w:rsidR="006349C5">
        <w:rPr>
          <w:rFonts w:ascii="Arial" w:eastAsia="Times New Roman" w:hAnsi="Arial" w:cs="Arial"/>
          <w:b/>
          <w:sz w:val="19"/>
          <w:szCs w:val="19"/>
          <w:lang w:eastAsia="de-DE"/>
        </w:rPr>
        <w:t xml:space="preserve">nach der </w:t>
      </w:r>
      <w:r w:rsidRPr="001927A2">
        <w:rPr>
          <w:rFonts w:ascii="Arial" w:eastAsia="Times New Roman" w:hAnsi="Arial" w:cs="Arial"/>
          <w:b/>
          <w:sz w:val="19"/>
          <w:szCs w:val="19"/>
          <w:lang w:eastAsia="de-DE"/>
        </w:rPr>
        <w:t xml:space="preserve">EU VO 2021/2115 und </w:t>
      </w:r>
    </w:p>
    <w:p w:rsidR="001927A2" w:rsidRDefault="006349C5" w:rsidP="006349C5">
      <w:pPr>
        <w:widowControl w:val="0"/>
        <w:tabs>
          <w:tab w:val="left" w:pos="9360"/>
          <w:tab w:val="right" w:pos="10260"/>
          <w:tab w:val="left" w:pos="10440"/>
        </w:tabs>
        <w:spacing w:after="0" w:line="280" w:lineRule="exact"/>
        <w:jc w:val="center"/>
        <w:rPr>
          <w:rFonts w:ascii="Arial" w:eastAsia="Times New Roman" w:hAnsi="Arial" w:cs="Arial"/>
          <w:b/>
          <w:sz w:val="19"/>
          <w:szCs w:val="19"/>
          <w:lang w:eastAsia="de-DE"/>
        </w:rPr>
      </w:pPr>
      <w:r>
        <w:rPr>
          <w:rFonts w:ascii="Arial" w:eastAsia="Times New Roman" w:hAnsi="Arial" w:cs="Arial"/>
          <w:b/>
          <w:sz w:val="19"/>
          <w:szCs w:val="19"/>
          <w:lang w:eastAsia="de-DE"/>
        </w:rPr>
        <w:t xml:space="preserve">dem </w:t>
      </w:r>
      <w:r w:rsidR="001927A2" w:rsidRPr="001927A2">
        <w:rPr>
          <w:rFonts w:ascii="Arial" w:eastAsia="Times New Roman" w:hAnsi="Arial" w:cs="Arial"/>
          <w:b/>
          <w:sz w:val="19"/>
          <w:szCs w:val="19"/>
          <w:lang w:eastAsia="de-DE"/>
        </w:rPr>
        <w:t>GAP-STRATEGIEPLAN IN RHEINLAND-PFALZ</w:t>
      </w:r>
    </w:p>
    <w:p w:rsidR="005974A0" w:rsidRPr="005974A0" w:rsidRDefault="005C6604" w:rsidP="005C6604">
      <w:pPr>
        <w:widowControl w:val="0"/>
        <w:tabs>
          <w:tab w:val="left" w:pos="9360"/>
          <w:tab w:val="right" w:pos="10260"/>
          <w:tab w:val="left" w:pos="10440"/>
        </w:tabs>
        <w:spacing w:after="0" w:line="280" w:lineRule="exact"/>
        <w:jc w:val="center"/>
        <w:rPr>
          <w:rFonts w:ascii="Arial" w:eastAsia="Times New Roman" w:hAnsi="Arial" w:cs="Arial"/>
          <w:b/>
          <w:sz w:val="19"/>
          <w:szCs w:val="19"/>
          <w:lang w:eastAsia="de-DE"/>
        </w:rPr>
      </w:pPr>
      <w:r>
        <w:rPr>
          <w:rFonts w:ascii="Arial" w:eastAsia="Times New Roman" w:hAnsi="Arial" w:cs="Arial"/>
          <w:b/>
          <w:sz w:val="19"/>
          <w:szCs w:val="19"/>
          <w:lang w:eastAsia="de-DE"/>
        </w:rPr>
        <w:t xml:space="preserve">Interventionen: </w:t>
      </w:r>
      <w:r w:rsidR="00745373">
        <w:rPr>
          <w:rFonts w:ascii="Arial" w:eastAsia="Times New Roman" w:hAnsi="Arial" w:cs="Arial"/>
          <w:b/>
          <w:sz w:val="19"/>
          <w:szCs w:val="19"/>
          <w:lang w:eastAsia="de-DE"/>
        </w:rPr>
        <w:t>EL</w:t>
      </w:r>
      <w:r w:rsidR="00E07B36">
        <w:rPr>
          <w:rFonts w:ascii="Arial" w:eastAsia="Times New Roman" w:hAnsi="Arial" w:cs="Arial"/>
          <w:b/>
          <w:sz w:val="19"/>
          <w:szCs w:val="19"/>
          <w:lang w:eastAsia="de-DE"/>
        </w:rPr>
        <w:t>-0403</w:t>
      </w:r>
      <w:r>
        <w:rPr>
          <w:rFonts w:ascii="Arial" w:eastAsia="Times New Roman" w:hAnsi="Arial" w:cs="Arial"/>
          <w:b/>
          <w:sz w:val="19"/>
          <w:szCs w:val="19"/>
          <w:lang w:eastAsia="de-DE"/>
        </w:rPr>
        <w:t xml:space="preserve"> &amp; </w:t>
      </w:r>
      <w:r w:rsidR="006349C5">
        <w:rPr>
          <w:rFonts w:ascii="Arial" w:eastAsia="Times New Roman" w:hAnsi="Arial" w:cs="Arial"/>
          <w:b/>
          <w:sz w:val="19"/>
          <w:szCs w:val="19"/>
          <w:lang w:eastAsia="de-DE"/>
        </w:rPr>
        <w:t>SP-0304</w:t>
      </w:r>
    </w:p>
    <w:p w:rsidR="005C6604" w:rsidRPr="005974A0" w:rsidRDefault="005C6604" w:rsidP="005974A0">
      <w:pPr>
        <w:widowControl w:val="0"/>
        <w:tabs>
          <w:tab w:val="left" w:pos="9360"/>
          <w:tab w:val="right" w:pos="10260"/>
          <w:tab w:val="left" w:pos="10440"/>
        </w:tabs>
        <w:spacing w:after="0" w:line="240" w:lineRule="atLeast"/>
        <w:ind w:right="23"/>
        <w:jc w:val="center"/>
        <w:rPr>
          <w:rFonts w:ascii="Arial" w:eastAsia="Times New Roman" w:hAnsi="Arial" w:cs="Arial"/>
          <w:b/>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74A0" w:rsidRPr="005974A0" w:rsidTr="005974A0">
        <w:tc>
          <w:tcPr>
            <w:tcW w:w="9364" w:type="dxa"/>
            <w:tcBorders>
              <w:top w:val="single" w:sz="4" w:space="0" w:color="auto"/>
              <w:left w:val="single" w:sz="4" w:space="0" w:color="auto"/>
              <w:bottom w:val="single" w:sz="4" w:space="0" w:color="auto"/>
              <w:right w:val="single" w:sz="4" w:space="0" w:color="auto"/>
            </w:tcBorders>
            <w:hideMark/>
          </w:tcPr>
          <w:p w:rsidR="005974A0" w:rsidRPr="005974A0" w:rsidRDefault="005974A0" w:rsidP="00A16D71">
            <w:pPr>
              <w:widowControl w:val="0"/>
              <w:tabs>
                <w:tab w:val="left" w:pos="9720"/>
                <w:tab w:val="right" w:pos="10080"/>
                <w:tab w:val="left" w:pos="10800"/>
              </w:tabs>
              <w:spacing w:after="0" w:line="400" w:lineRule="atLeast"/>
              <w:ind w:right="23"/>
              <w:rPr>
                <w:rFonts w:ascii="Arial" w:eastAsia="Times New Roman" w:hAnsi="Arial" w:cs="Arial"/>
                <w:sz w:val="24"/>
                <w:szCs w:val="24"/>
                <w:lang w:eastAsia="de-DE"/>
              </w:rPr>
            </w:pPr>
            <w:r w:rsidRPr="005974A0">
              <w:rPr>
                <w:rFonts w:ascii="Arial" w:eastAsia="Times New Roman" w:hAnsi="Arial" w:cs="Arial"/>
                <w:sz w:val="24"/>
                <w:szCs w:val="24"/>
                <w:lang w:eastAsia="de-DE"/>
              </w:rPr>
              <w:fldChar w:fldCharType="begin">
                <w:ffData>
                  <w:name w:val="Text1"/>
                  <w:enabled/>
                  <w:calcOnExit w:val="0"/>
                  <w:textInput/>
                </w:ffData>
              </w:fldChar>
            </w:r>
            <w:bookmarkStart w:id="0" w:name="Text1"/>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00A16D71">
              <w:rPr>
                <w:rFonts w:ascii="Arial" w:eastAsia="Times New Roman" w:hAnsi="Arial" w:cs="Arial"/>
                <w:sz w:val="24"/>
                <w:szCs w:val="24"/>
                <w:lang w:eastAsia="de-DE"/>
              </w:rPr>
              <w:t> </w:t>
            </w:r>
            <w:r w:rsidR="00A16D71">
              <w:rPr>
                <w:rFonts w:ascii="Arial" w:eastAsia="Times New Roman" w:hAnsi="Arial" w:cs="Arial"/>
                <w:sz w:val="24"/>
                <w:szCs w:val="24"/>
                <w:lang w:eastAsia="de-DE"/>
              </w:rPr>
              <w:t> </w:t>
            </w:r>
            <w:r w:rsidR="00A16D71">
              <w:rPr>
                <w:rFonts w:ascii="Arial" w:eastAsia="Times New Roman" w:hAnsi="Arial" w:cs="Arial"/>
                <w:sz w:val="24"/>
                <w:szCs w:val="24"/>
                <w:lang w:eastAsia="de-DE"/>
              </w:rPr>
              <w:t> </w:t>
            </w:r>
            <w:r w:rsidR="00A16D71">
              <w:rPr>
                <w:rFonts w:ascii="Arial" w:eastAsia="Times New Roman" w:hAnsi="Arial" w:cs="Arial"/>
                <w:sz w:val="24"/>
                <w:szCs w:val="24"/>
                <w:lang w:eastAsia="de-DE"/>
              </w:rPr>
              <w:t> </w:t>
            </w:r>
            <w:r w:rsidR="00A16D71">
              <w:rPr>
                <w:rFonts w:ascii="Arial" w:eastAsia="Times New Roman" w:hAnsi="Arial" w:cs="Arial"/>
                <w:sz w:val="24"/>
                <w:szCs w:val="24"/>
                <w:lang w:eastAsia="de-DE"/>
              </w:rPr>
              <w:t> </w:t>
            </w:r>
            <w:r w:rsidRPr="005974A0">
              <w:rPr>
                <w:rFonts w:ascii="Arial" w:eastAsia="Times New Roman" w:hAnsi="Arial" w:cs="Times New Roman"/>
                <w:szCs w:val="20"/>
                <w:lang w:eastAsia="de-DE"/>
              </w:rPr>
              <w:fldChar w:fldCharType="end"/>
            </w:r>
            <w:bookmarkEnd w:id="0"/>
          </w:p>
        </w:tc>
      </w:tr>
    </w:tbl>
    <w:p w:rsidR="005974A0" w:rsidRPr="005974A0" w:rsidRDefault="005974A0" w:rsidP="005974A0">
      <w:pPr>
        <w:widowControl w:val="0"/>
        <w:tabs>
          <w:tab w:val="left" w:pos="7332"/>
          <w:tab w:val="left" w:pos="9720"/>
          <w:tab w:val="right" w:pos="10080"/>
          <w:tab w:val="left" w:pos="10800"/>
        </w:tabs>
        <w:spacing w:after="0" w:line="240" w:lineRule="auto"/>
        <w:ind w:right="23"/>
        <w:rPr>
          <w:rFonts w:ascii="Arial" w:eastAsia="Times New Roman" w:hAnsi="Arial" w:cs="Arial"/>
          <w:sz w:val="16"/>
          <w:szCs w:val="16"/>
          <w:lang w:eastAsia="de-DE"/>
        </w:rPr>
      </w:pPr>
      <w:r w:rsidRPr="005974A0">
        <w:rPr>
          <w:rFonts w:ascii="Arial" w:eastAsia="Times New Roman" w:hAnsi="Arial" w:cs="Arial"/>
          <w:sz w:val="16"/>
          <w:szCs w:val="16"/>
          <w:lang w:eastAsia="de-DE"/>
        </w:rPr>
        <w:t>Antrag stellender Unternehmer (Einzelunternehmer bzw. Gesellschafter) (Name, Vorname)</w:t>
      </w:r>
    </w:p>
    <w:p w:rsidR="005974A0" w:rsidRPr="005974A0" w:rsidRDefault="00B501F8" w:rsidP="00B501F8">
      <w:pPr>
        <w:widowControl w:val="0"/>
        <w:tabs>
          <w:tab w:val="left" w:pos="7332"/>
          <w:tab w:val="left" w:pos="9720"/>
          <w:tab w:val="right" w:pos="10080"/>
          <w:tab w:val="left" w:pos="10800"/>
        </w:tabs>
        <w:spacing w:before="120" w:after="0" w:line="280" w:lineRule="exact"/>
        <w:ind w:right="23"/>
        <w:rPr>
          <w:rFonts w:ascii="Arial" w:eastAsia="Times New Roman" w:hAnsi="Arial" w:cs="Arial"/>
          <w:sz w:val="20"/>
          <w:szCs w:val="20"/>
          <w:lang w:eastAsia="de-DE"/>
        </w:rPr>
      </w:pPr>
      <w:r w:rsidRPr="00B501F8">
        <w:rPr>
          <w:rFonts w:ascii="Arial" w:eastAsia="Times New Roman" w:hAnsi="Arial" w:cs="Arial"/>
          <w:sz w:val="20"/>
          <w:szCs w:val="20"/>
          <w:lang w:eastAsia="de-DE"/>
        </w:rPr>
        <w:t xml:space="preserve">BNRDZ: </w:t>
      </w:r>
      <w:r w:rsidR="003D22DA">
        <w:rPr>
          <w:rFonts w:ascii="Arial" w:eastAsia="Times New Roman" w:hAnsi="Arial" w:cs="Arial"/>
          <w:sz w:val="20"/>
          <w:szCs w:val="20"/>
          <w:lang w:eastAsia="de-DE"/>
        </w:rPr>
        <w:t>27607</w:t>
      </w:r>
      <w:r w:rsidR="003D22DA">
        <w:rPr>
          <w:rFonts w:ascii="Arial" w:eastAsia="Times New Roman" w:hAnsi="Arial" w:cs="Arial"/>
          <w:sz w:val="20"/>
          <w:szCs w:val="20"/>
          <w:lang w:eastAsia="de-DE"/>
        </w:rPr>
        <w:fldChar w:fldCharType="begin">
          <w:ffData>
            <w:name w:val=""/>
            <w:enabled/>
            <w:calcOnExit w:val="0"/>
            <w:textInput/>
          </w:ffData>
        </w:fldChar>
      </w:r>
      <w:r w:rsidR="003D22DA">
        <w:rPr>
          <w:rFonts w:ascii="Arial" w:eastAsia="Times New Roman" w:hAnsi="Arial" w:cs="Arial"/>
          <w:sz w:val="20"/>
          <w:szCs w:val="20"/>
          <w:lang w:eastAsia="de-DE"/>
        </w:rPr>
        <w:instrText xml:space="preserve"> FORMTEXT </w:instrText>
      </w:r>
      <w:r w:rsidR="003D22DA">
        <w:rPr>
          <w:rFonts w:ascii="Arial" w:eastAsia="Times New Roman" w:hAnsi="Arial" w:cs="Arial"/>
          <w:sz w:val="20"/>
          <w:szCs w:val="20"/>
          <w:lang w:eastAsia="de-DE"/>
        </w:rPr>
      </w:r>
      <w:r w:rsidR="003D22DA">
        <w:rPr>
          <w:rFonts w:ascii="Arial" w:eastAsia="Times New Roman" w:hAnsi="Arial" w:cs="Arial"/>
          <w:sz w:val="20"/>
          <w:szCs w:val="20"/>
          <w:lang w:eastAsia="de-DE"/>
        </w:rPr>
        <w:fldChar w:fldCharType="separate"/>
      </w:r>
      <w:r w:rsidR="003D22DA">
        <w:rPr>
          <w:rFonts w:ascii="Arial" w:eastAsia="Times New Roman" w:hAnsi="Arial" w:cs="Arial"/>
          <w:noProof/>
          <w:sz w:val="20"/>
          <w:szCs w:val="20"/>
          <w:lang w:eastAsia="de-DE"/>
        </w:rPr>
        <w:t> </w:t>
      </w:r>
      <w:r w:rsidR="003D22DA">
        <w:rPr>
          <w:rFonts w:ascii="Arial" w:eastAsia="Times New Roman" w:hAnsi="Arial" w:cs="Arial"/>
          <w:noProof/>
          <w:sz w:val="20"/>
          <w:szCs w:val="20"/>
          <w:lang w:eastAsia="de-DE"/>
        </w:rPr>
        <w:t> </w:t>
      </w:r>
      <w:r w:rsidR="003D22DA">
        <w:rPr>
          <w:rFonts w:ascii="Arial" w:eastAsia="Times New Roman" w:hAnsi="Arial" w:cs="Arial"/>
          <w:noProof/>
          <w:sz w:val="20"/>
          <w:szCs w:val="20"/>
          <w:lang w:eastAsia="de-DE"/>
        </w:rPr>
        <w:t> </w:t>
      </w:r>
      <w:r w:rsidR="003D22DA">
        <w:rPr>
          <w:rFonts w:ascii="Arial" w:eastAsia="Times New Roman" w:hAnsi="Arial" w:cs="Arial"/>
          <w:noProof/>
          <w:sz w:val="20"/>
          <w:szCs w:val="20"/>
          <w:lang w:eastAsia="de-DE"/>
        </w:rPr>
        <w:t> </w:t>
      </w:r>
      <w:r w:rsidR="003D22DA">
        <w:rPr>
          <w:rFonts w:ascii="Arial" w:eastAsia="Times New Roman" w:hAnsi="Arial" w:cs="Arial"/>
          <w:noProof/>
          <w:sz w:val="20"/>
          <w:szCs w:val="20"/>
          <w:lang w:eastAsia="de-DE"/>
        </w:rPr>
        <w:t> </w:t>
      </w:r>
      <w:r w:rsidR="003D22DA">
        <w:rPr>
          <w:rFonts w:ascii="Arial" w:eastAsia="Times New Roman" w:hAnsi="Arial" w:cs="Arial"/>
          <w:sz w:val="20"/>
          <w:szCs w:val="20"/>
          <w:lang w:eastAsia="de-DE"/>
        </w:rPr>
        <w:fldChar w:fldCharType="end"/>
      </w:r>
    </w:p>
    <w:p w:rsidR="005974A0" w:rsidRPr="005974A0" w:rsidRDefault="005974A0" w:rsidP="005974A0">
      <w:pPr>
        <w:widowControl w:val="0"/>
        <w:tabs>
          <w:tab w:val="left" w:pos="7332"/>
          <w:tab w:val="left" w:pos="9720"/>
          <w:tab w:val="right" w:pos="10080"/>
          <w:tab w:val="left" w:pos="10800"/>
        </w:tabs>
        <w:spacing w:after="0" w:line="200" w:lineRule="atLeast"/>
        <w:ind w:right="23"/>
        <w:rPr>
          <w:rFonts w:ascii="Arial" w:eastAsia="Times New Roman" w:hAnsi="Arial" w:cs="Arial"/>
          <w:sz w:val="16"/>
          <w:szCs w:val="16"/>
          <w:lang w:eastAsia="de-DE"/>
        </w:rPr>
      </w:pPr>
    </w:p>
    <w:p w:rsidR="005974A0" w:rsidRPr="005974A0" w:rsidRDefault="005974A0" w:rsidP="00B501F8">
      <w:pPr>
        <w:widowControl w:val="0"/>
        <w:tabs>
          <w:tab w:val="left" w:pos="7332"/>
          <w:tab w:val="left" w:pos="9720"/>
          <w:tab w:val="right" w:pos="10080"/>
          <w:tab w:val="left" w:pos="10800"/>
        </w:tabs>
        <w:spacing w:after="0" w:line="280" w:lineRule="exact"/>
        <w:ind w:right="23"/>
        <w:rPr>
          <w:rFonts w:ascii="Arial" w:eastAsia="Times New Roman" w:hAnsi="Arial" w:cs="Times New Roman"/>
          <w:b/>
          <w:sz w:val="18"/>
          <w:szCs w:val="18"/>
          <w:lang w:eastAsia="de-DE"/>
        </w:rPr>
      </w:pPr>
      <w:r w:rsidRPr="005974A0">
        <w:rPr>
          <w:rFonts w:ascii="Arial" w:eastAsia="Times New Roman" w:hAnsi="Arial" w:cs="Times New Roman"/>
          <w:b/>
          <w:sz w:val="18"/>
          <w:szCs w:val="18"/>
          <w:lang w:eastAsia="de-DE"/>
        </w:rPr>
        <w:t xml:space="preserve">Der o.g. </w:t>
      </w:r>
      <w:r w:rsidR="00D87A30">
        <w:rPr>
          <w:rFonts w:ascii="Arial" w:eastAsia="Times New Roman" w:hAnsi="Arial" w:cs="Arial"/>
          <w:b/>
          <w:sz w:val="18"/>
          <w:szCs w:val="18"/>
          <w:lang w:eastAsia="de-DE"/>
        </w:rPr>
        <w:t>antrags</w:t>
      </w:r>
      <w:r w:rsidRPr="005974A0">
        <w:rPr>
          <w:rFonts w:ascii="Arial" w:eastAsia="Times New Roman" w:hAnsi="Arial" w:cs="Arial"/>
          <w:b/>
          <w:sz w:val="18"/>
          <w:szCs w:val="18"/>
          <w:lang w:eastAsia="de-DE"/>
        </w:rPr>
        <w:t xml:space="preserve">stellende Unternehmer hat folgende </w:t>
      </w:r>
      <w:r w:rsidRPr="005974A0">
        <w:rPr>
          <w:rFonts w:ascii="Arial" w:eastAsia="Times New Roman" w:hAnsi="Arial" w:cs="Times New Roman"/>
          <w:b/>
          <w:sz w:val="18"/>
          <w:szCs w:val="18"/>
          <w:lang w:eastAsia="de-DE"/>
        </w:rPr>
        <w:t>Umsatzerlöse</w:t>
      </w:r>
      <w:r w:rsidR="004D3790" w:rsidRPr="004D3790">
        <w:rPr>
          <w:rFonts w:ascii="Arial" w:eastAsia="Times New Roman" w:hAnsi="Arial" w:cs="Arial"/>
          <w:b/>
          <w:sz w:val="18"/>
          <w:szCs w:val="18"/>
          <w:lang w:eastAsia="de-DE"/>
        </w:rPr>
        <w:t xml:space="preserve"> </w:t>
      </w:r>
      <w:r w:rsidR="004D3790">
        <w:rPr>
          <w:rFonts w:ascii="Arial" w:eastAsia="Times New Roman" w:hAnsi="Arial" w:cs="Arial"/>
          <w:b/>
          <w:sz w:val="18"/>
          <w:szCs w:val="18"/>
          <w:lang w:eastAsia="de-DE"/>
        </w:rPr>
        <w:t>aus dem antragstellenden Unternehmen einschließlich seiner verbundenen Unternehmen</w:t>
      </w:r>
      <w:r w:rsidRPr="005974A0">
        <w:rPr>
          <w:rFonts w:ascii="Arial" w:eastAsia="Times New Roman" w:hAnsi="Arial" w:cs="Times New Roman"/>
          <w:b/>
          <w:sz w:val="18"/>
          <w:szCs w:val="18"/>
          <w:lang w:eastAsia="de-DE"/>
        </w:rPr>
        <w:t>:</w:t>
      </w:r>
    </w:p>
    <w:tbl>
      <w:tblPr>
        <w:tblW w:w="0" w:type="dxa"/>
        <w:tblInd w:w="108" w:type="dxa"/>
        <w:tblLayout w:type="fixed"/>
        <w:tblLook w:val="01E0" w:firstRow="1" w:lastRow="1" w:firstColumn="1" w:lastColumn="1" w:noHBand="0" w:noVBand="0"/>
      </w:tblPr>
      <w:tblGrid>
        <w:gridCol w:w="618"/>
        <w:gridCol w:w="7026"/>
        <w:gridCol w:w="1612"/>
      </w:tblGrid>
      <w:tr w:rsidR="005974A0" w:rsidRPr="005974A0" w:rsidTr="005974A0">
        <w:tc>
          <w:tcPr>
            <w:tcW w:w="618" w:type="dxa"/>
          </w:tcPr>
          <w:p w:rsidR="005974A0" w:rsidRPr="005974A0" w:rsidRDefault="005974A0" w:rsidP="005974A0">
            <w:pPr>
              <w:widowControl w:val="0"/>
              <w:spacing w:after="0" w:line="240" w:lineRule="atLeast"/>
              <w:ind w:right="1884"/>
              <w:rPr>
                <w:rFonts w:ascii="Arial" w:eastAsia="Times New Roman" w:hAnsi="Arial" w:cs="Arial"/>
                <w:sz w:val="18"/>
                <w:szCs w:val="18"/>
                <w:lang w:eastAsia="de-DE"/>
              </w:rPr>
            </w:pPr>
          </w:p>
        </w:tc>
        <w:tc>
          <w:tcPr>
            <w:tcW w:w="7026" w:type="dxa"/>
          </w:tcPr>
          <w:p w:rsidR="005974A0" w:rsidRPr="005974A0" w:rsidRDefault="005974A0" w:rsidP="005974A0">
            <w:pPr>
              <w:widowControl w:val="0"/>
              <w:spacing w:after="0" w:line="240" w:lineRule="atLeast"/>
              <w:ind w:left="74"/>
              <w:rPr>
                <w:rFonts w:ascii="Arial" w:eastAsia="Times New Roman" w:hAnsi="Arial" w:cs="Times New Roman"/>
                <w:sz w:val="18"/>
                <w:szCs w:val="18"/>
                <w:lang w:eastAsia="de-DE"/>
              </w:rPr>
            </w:pPr>
          </w:p>
        </w:tc>
        <w:tc>
          <w:tcPr>
            <w:tcW w:w="1612" w:type="dxa"/>
            <w:hideMark/>
          </w:tcPr>
          <w:p w:rsidR="005974A0" w:rsidRPr="005974A0" w:rsidRDefault="005974A0" w:rsidP="005974A0">
            <w:pPr>
              <w:widowControl w:val="0"/>
              <w:spacing w:after="0" w:line="240" w:lineRule="atLeast"/>
              <w:ind w:right="-53"/>
              <w:jc w:val="center"/>
              <w:rPr>
                <w:rFonts w:ascii="Arial" w:eastAsia="Times New Roman" w:hAnsi="Arial" w:cs="Arial"/>
                <w:b/>
                <w:sz w:val="18"/>
                <w:szCs w:val="18"/>
                <w:lang w:eastAsia="de-DE"/>
              </w:rPr>
            </w:pPr>
            <w:r w:rsidRPr="005974A0">
              <w:rPr>
                <w:rFonts w:ascii="Arial" w:eastAsia="Times New Roman" w:hAnsi="Arial" w:cs="Arial"/>
                <w:b/>
                <w:sz w:val="18"/>
                <w:szCs w:val="18"/>
                <w:lang w:eastAsia="de-DE"/>
              </w:rPr>
              <w:t>EUR</w:t>
            </w:r>
            <w:r w:rsidRPr="005974A0">
              <w:rPr>
                <w:rFonts w:ascii="Arial" w:eastAsia="Times New Roman" w:hAnsi="Arial" w:cs="Arial"/>
                <w:b/>
                <w:sz w:val="18"/>
                <w:szCs w:val="18"/>
                <w:vertAlign w:val="superscript"/>
                <w:lang w:eastAsia="de-DE"/>
              </w:rPr>
              <w:footnoteReference w:id="1"/>
            </w:r>
          </w:p>
        </w:tc>
      </w:tr>
      <w:tr w:rsidR="005974A0" w:rsidRPr="005974A0" w:rsidTr="005974A0">
        <w:tc>
          <w:tcPr>
            <w:tcW w:w="618" w:type="dxa"/>
            <w:hideMark/>
          </w:tcPr>
          <w:p w:rsidR="005974A0" w:rsidRPr="005974A0" w:rsidRDefault="005974A0" w:rsidP="005974A0">
            <w:pPr>
              <w:widowControl w:val="0"/>
              <w:spacing w:after="0" w:line="240" w:lineRule="atLeast"/>
              <w:ind w:right="1884"/>
              <w:rPr>
                <w:rFonts w:ascii="Arial" w:eastAsia="Times New Roman" w:hAnsi="Arial" w:cs="Arial"/>
                <w:b/>
                <w:sz w:val="18"/>
                <w:szCs w:val="18"/>
                <w:lang w:eastAsia="de-DE"/>
              </w:rPr>
            </w:pPr>
            <w:r w:rsidRPr="005974A0">
              <w:rPr>
                <w:rFonts w:ascii="Arial" w:eastAsia="Times New Roman" w:hAnsi="Arial" w:cs="Arial"/>
                <w:b/>
                <w:sz w:val="18"/>
                <w:szCs w:val="18"/>
                <w:lang w:eastAsia="de-DE"/>
              </w:rPr>
              <w:t>1</w:t>
            </w:r>
          </w:p>
        </w:tc>
        <w:tc>
          <w:tcPr>
            <w:tcW w:w="7026" w:type="dxa"/>
            <w:hideMark/>
          </w:tcPr>
          <w:p w:rsidR="005974A0" w:rsidRPr="005974A0" w:rsidRDefault="005974A0" w:rsidP="00631ED1">
            <w:pPr>
              <w:widowControl w:val="0"/>
              <w:spacing w:after="0" w:line="120" w:lineRule="atLeast"/>
              <w:ind w:left="74"/>
              <w:rPr>
                <w:rFonts w:ascii="Arial" w:eastAsia="Times New Roman" w:hAnsi="Arial" w:cs="Arial"/>
                <w:b/>
                <w:sz w:val="18"/>
                <w:szCs w:val="18"/>
                <w:lang w:eastAsia="de-DE"/>
              </w:rPr>
            </w:pPr>
            <w:r w:rsidRPr="005974A0">
              <w:rPr>
                <w:rFonts w:ascii="Arial" w:eastAsia="Times New Roman" w:hAnsi="Arial" w:cs="Times New Roman"/>
                <w:b/>
                <w:sz w:val="18"/>
                <w:szCs w:val="18"/>
                <w:lang w:eastAsia="de-DE"/>
              </w:rPr>
              <w:t xml:space="preserve">Umsatzerlöse im Rahmen der </w:t>
            </w:r>
            <w:r w:rsidR="00631ED1">
              <w:rPr>
                <w:rFonts w:ascii="Arial" w:eastAsia="Times New Roman" w:hAnsi="Arial" w:cs="Times New Roman"/>
                <w:b/>
                <w:sz w:val="18"/>
                <w:szCs w:val="18"/>
                <w:lang w:eastAsia="de-DE"/>
              </w:rPr>
              <w:t>steuerlichen</w:t>
            </w:r>
            <w:r w:rsidR="004D3790">
              <w:rPr>
                <w:rFonts w:ascii="Arial" w:eastAsia="Times New Roman" w:hAnsi="Arial" w:cs="Times New Roman"/>
                <w:b/>
                <w:sz w:val="18"/>
                <w:szCs w:val="18"/>
                <w:lang w:eastAsia="de-DE"/>
              </w:rPr>
              <w:t xml:space="preserve"> </w:t>
            </w:r>
            <w:r w:rsidRPr="005974A0">
              <w:rPr>
                <w:rFonts w:ascii="Arial" w:eastAsia="Times New Roman" w:hAnsi="Arial" w:cs="Times New Roman"/>
                <w:b/>
                <w:sz w:val="18"/>
                <w:szCs w:val="18"/>
                <w:lang w:eastAsia="de-DE"/>
              </w:rPr>
              <w:t>Einkunftsermittlung aus Land- und Forstwirtschaft</w:t>
            </w:r>
          </w:p>
        </w:tc>
        <w:tc>
          <w:tcPr>
            <w:tcW w:w="1612" w:type="dxa"/>
            <w:shd w:val="clear" w:color="auto" w:fill="606060"/>
            <w:vAlign w:val="bottom"/>
          </w:tcPr>
          <w:p w:rsidR="005974A0" w:rsidRPr="005974A0" w:rsidRDefault="005974A0" w:rsidP="005974A0">
            <w:pPr>
              <w:widowControl w:val="0"/>
              <w:spacing w:after="0" w:line="240" w:lineRule="atLeast"/>
              <w:ind w:right="-53"/>
              <w:rPr>
                <w:rFonts w:ascii="Arial" w:eastAsia="Times New Roman" w:hAnsi="Arial" w:cs="Arial"/>
                <w:b/>
                <w:sz w:val="18"/>
                <w:szCs w:val="18"/>
                <w:lang w:eastAsia="de-DE"/>
              </w:rPr>
            </w:pPr>
          </w:p>
        </w:tc>
      </w:tr>
      <w:tr w:rsidR="005974A0" w:rsidRPr="005974A0" w:rsidTr="005974A0">
        <w:tc>
          <w:tcPr>
            <w:tcW w:w="618" w:type="dxa"/>
            <w:hideMark/>
          </w:tcPr>
          <w:p w:rsidR="005974A0" w:rsidRPr="005974A0" w:rsidRDefault="005974A0" w:rsidP="005974A0">
            <w:pPr>
              <w:widowControl w:val="0"/>
              <w:spacing w:after="0" w:line="220" w:lineRule="atLeast"/>
              <w:rPr>
                <w:rFonts w:ascii="Arial" w:eastAsia="Times New Roman" w:hAnsi="Arial" w:cs="Arial"/>
                <w:sz w:val="18"/>
                <w:szCs w:val="18"/>
                <w:lang w:eastAsia="de-DE"/>
              </w:rPr>
            </w:pPr>
            <w:r w:rsidRPr="005974A0">
              <w:rPr>
                <w:rFonts w:ascii="Arial" w:eastAsia="Times New Roman" w:hAnsi="Arial" w:cs="Arial"/>
                <w:sz w:val="18"/>
                <w:szCs w:val="18"/>
                <w:lang w:eastAsia="de-DE"/>
              </w:rPr>
              <w:t>1.1</w:t>
            </w:r>
          </w:p>
        </w:tc>
        <w:tc>
          <w:tcPr>
            <w:tcW w:w="7026" w:type="dxa"/>
            <w:hideMark/>
          </w:tcPr>
          <w:p w:rsidR="005974A0" w:rsidRPr="005974A0" w:rsidRDefault="005974A0" w:rsidP="005974A0">
            <w:pPr>
              <w:widowControl w:val="0"/>
              <w:spacing w:after="0" w:line="120" w:lineRule="atLeast"/>
              <w:ind w:left="74"/>
              <w:rPr>
                <w:rFonts w:ascii="Arial" w:eastAsia="Times New Roman" w:hAnsi="Arial" w:cs="Arial"/>
                <w:sz w:val="18"/>
                <w:szCs w:val="18"/>
                <w:lang w:eastAsia="de-DE"/>
              </w:rPr>
            </w:pPr>
            <w:r w:rsidRPr="005974A0">
              <w:rPr>
                <w:rFonts w:ascii="Arial" w:eastAsia="Times New Roman" w:hAnsi="Arial" w:cs="Times New Roman"/>
                <w:sz w:val="18"/>
                <w:szCs w:val="18"/>
                <w:lang w:eastAsia="de-DE"/>
              </w:rPr>
              <w:t>Umsatzerlöse aus pflanzlichen oder tierischen Erzeugnissen, die durch Bodenbewirtschaftung oder durch mit Bodenbewirtschaftung verbundener Tierhaltung gemäß Bewertungsgesetz (BewG) gewonnen werden:</w:t>
            </w:r>
          </w:p>
        </w:tc>
        <w:bookmarkStart w:id="1" w:name="Text2"/>
        <w:tc>
          <w:tcPr>
            <w:tcW w:w="1612" w:type="dxa"/>
            <w:tcBorders>
              <w:top w:val="nil"/>
              <w:left w:val="nil"/>
              <w:bottom w:val="single" w:sz="4" w:space="0" w:color="auto"/>
              <w:right w:val="nil"/>
            </w:tcBorders>
            <w:vAlign w:val="bottom"/>
            <w:hideMark/>
          </w:tcPr>
          <w:p w:rsidR="005974A0" w:rsidRPr="005974A0" w:rsidRDefault="005974A0" w:rsidP="00A16D71">
            <w:pPr>
              <w:widowControl w:val="0"/>
              <w:spacing w:before="240" w:after="240" w:line="240" w:lineRule="auto"/>
              <w:ind w:left="57" w:hanging="57"/>
              <w:jc w:val="right"/>
              <w:rPr>
                <w:rFonts w:ascii="Arial" w:eastAsia="Times New Roman" w:hAnsi="Arial" w:cs="Arial"/>
                <w:sz w:val="24"/>
                <w:szCs w:val="24"/>
                <w:lang w:eastAsia="de-DE"/>
              </w:rPr>
            </w:pPr>
            <w:r w:rsidRPr="005974A0">
              <w:rPr>
                <w:rFonts w:ascii="Arial" w:eastAsia="Times New Roman" w:hAnsi="Arial" w:cs="Times New Roman"/>
                <w:szCs w:val="20"/>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Times New Roman"/>
                <w:szCs w:val="20"/>
                <w:lang w:eastAsia="de-DE"/>
              </w:rPr>
            </w:r>
            <w:r w:rsidRPr="005974A0">
              <w:rPr>
                <w:rFonts w:ascii="Arial" w:eastAsia="Times New Roman" w:hAnsi="Arial" w:cs="Times New Roman"/>
                <w:szCs w:val="20"/>
                <w:lang w:eastAsia="de-DE"/>
              </w:rPr>
              <w:fldChar w:fldCharType="separate"/>
            </w:r>
            <w:bookmarkStart w:id="2" w:name="_GoBack"/>
            <w:r w:rsidR="00A16D71">
              <w:rPr>
                <w:rFonts w:ascii="Arial" w:eastAsia="Times New Roman" w:hAnsi="Arial" w:cs="Times New Roman"/>
                <w:szCs w:val="20"/>
                <w:lang w:eastAsia="de-DE"/>
              </w:rPr>
              <w:t> </w:t>
            </w:r>
            <w:r w:rsidR="00A16D71">
              <w:rPr>
                <w:rFonts w:ascii="Arial" w:eastAsia="Times New Roman" w:hAnsi="Arial" w:cs="Times New Roman"/>
                <w:szCs w:val="20"/>
                <w:lang w:eastAsia="de-DE"/>
              </w:rPr>
              <w:t> </w:t>
            </w:r>
            <w:r w:rsidR="00A16D71">
              <w:rPr>
                <w:rFonts w:ascii="Arial" w:eastAsia="Times New Roman" w:hAnsi="Arial" w:cs="Times New Roman"/>
                <w:szCs w:val="20"/>
                <w:lang w:eastAsia="de-DE"/>
              </w:rPr>
              <w:t> </w:t>
            </w:r>
            <w:r w:rsidR="00A16D71">
              <w:rPr>
                <w:rFonts w:ascii="Arial" w:eastAsia="Times New Roman" w:hAnsi="Arial" w:cs="Times New Roman"/>
                <w:szCs w:val="20"/>
                <w:lang w:eastAsia="de-DE"/>
              </w:rPr>
              <w:t> </w:t>
            </w:r>
            <w:r w:rsidR="00A16D71">
              <w:rPr>
                <w:rFonts w:ascii="Arial" w:eastAsia="Times New Roman" w:hAnsi="Arial" w:cs="Times New Roman"/>
                <w:szCs w:val="20"/>
                <w:lang w:eastAsia="de-DE"/>
              </w:rPr>
              <w:t> </w:t>
            </w:r>
            <w:bookmarkEnd w:id="2"/>
            <w:r w:rsidRPr="005974A0">
              <w:rPr>
                <w:rFonts w:ascii="Arial" w:eastAsia="Times New Roman" w:hAnsi="Arial" w:cs="Times New Roman"/>
                <w:szCs w:val="20"/>
                <w:lang w:eastAsia="de-DE"/>
              </w:rPr>
              <w:fldChar w:fldCharType="end"/>
            </w:r>
            <w:bookmarkEnd w:id="1"/>
          </w:p>
        </w:tc>
      </w:tr>
      <w:tr w:rsidR="005974A0" w:rsidRPr="005974A0" w:rsidTr="005974A0">
        <w:tc>
          <w:tcPr>
            <w:tcW w:w="618" w:type="dxa"/>
            <w:hideMark/>
          </w:tcPr>
          <w:p w:rsidR="005974A0" w:rsidRPr="005974A0" w:rsidRDefault="005974A0" w:rsidP="005974A0">
            <w:pPr>
              <w:widowControl w:val="0"/>
              <w:spacing w:after="0" w:line="220" w:lineRule="atLeast"/>
              <w:rPr>
                <w:rFonts w:ascii="Arial" w:eastAsia="Times New Roman" w:hAnsi="Arial" w:cs="Arial"/>
                <w:sz w:val="18"/>
                <w:szCs w:val="18"/>
                <w:lang w:eastAsia="de-DE"/>
              </w:rPr>
            </w:pPr>
            <w:r w:rsidRPr="005974A0">
              <w:rPr>
                <w:rFonts w:ascii="Arial" w:eastAsia="Times New Roman" w:hAnsi="Arial" w:cs="Arial"/>
                <w:sz w:val="18"/>
                <w:szCs w:val="18"/>
                <w:lang w:eastAsia="de-DE"/>
              </w:rPr>
              <w:t>1.2</w:t>
            </w:r>
          </w:p>
        </w:tc>
        <w:tc>
          <w:tcPr>
            <w:tcW w:w="7026" w:type="dxa"/>
            <w:hideMark/>
          </w:tcPr>
          <w:p w:rsidR="005974A0" w:rsidRPr="005974A0" w:rsidRDefault="005974A0" w:rsidP="005974A0">
            <w:pPr>
              <w:widowControl w:val="0"/>
              <w:spacing w:after="0" w:line="120" w:lineRule="atLeast"/>
              <w:ind w:left="74"/>
              <w:rPr>
                <w:rFonts w:ascii="Arial" w:eastAsia="Times New Roman" w:hAnsi="Arial" w:cs="Times New Roman"/>
                <w:sz w:val="18"/>
                <w:szCs w:val="18"/>
                <w:lang w:eastAsia="de-DE"/>
              </w:rPr>
            </w:pPr>
            <w:r w:rsidRPr="005974A0">
              <w:rPr>
                <w:rFonts w:ascii="Arial" w:eastAsia="Times New Roman" w:hAnsi="Arial" w:cs="Times New Roman"/>
                <w:sz w:val="18"/>
                <w:szCs w:val="18"/>
                <w:lang w:eastAsia="de-DE"/>
              </w:rPr>
              <w:t>Umsatzerlöse aus der Direktvermarktung land- und forstwirtschaftlicher Erzeugnisse</w:t>
            </w:r>
            <w:r w:rsidRPr="005974A0">
              <w:rPr>
                <w:rFonts w:ascii="Arial" w:eastAsia="Times New Roman" w:hAnsi="Arial" w:cs="Times New Roman"/>
                <w:sz w:val="18"/>
                <w:szCs w:val="18"/>
                <w:vertAlign w:val="superscript"/>
                <w:lang w:eastAsia="de-DE"/>
              </w:rPr>
              <w:footnoteReference w:id="2"/>
            </w:r>
            <w:r w:rsidRPr="005974A0">
              <w:rPr>
                <w:rFonts w:ascii="Arial" w:eastAsia="Times New Roman" w:hAnsi="Arial" w:cs="Times New Roman"/>
                <w:sz w:val="18"/>
                <w:szCs w:val="18"/>
                <w:lang w:eastAsia="de-DE"/>
              </w:rPr>
              <w:t>:</w:t>
            </w:r>
          </w:p>
        </w:tc>
        <w:tc>
          <w:tcPr>
            <w:tcW w:w="1612" w:type="dxa"/>
            <w:tcBorders>
              <w:top w:val="nil"/>
              <w:left w:val="nil"/>
              <w:bottom w:val="single" w:sz="4" w:space="0" w:color="auto"/>
              <w:right w:val="nil"/>
            </w:tcBorders>
            <w:vAlign w:val="bottom"/>
            <w:hideMark/>
          </w:tcPr>
          <w:p w:rsidR="005974A0" w:rsidRPr="005974A0" w:rsidRDefault="005974A0" w:rsidP="005974A0">
            <w:pPr>
              <w:widowControl w:val="0"/>
              <w:spacing w:after="0" w:line="120" w:lineRule="atLeast"/>
              <w:ind w:left="74"/>
              <w:jc w:val="right"/>
              <w:rPr>
                <w:rFonts w:ascii="Arial" w:eastAsia="Times New Roman" w:hAnsi="Arial" w:cs="Arial"/>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sz w:val="24"/>
                <w:szCs w:val="24"/>
                <w:lang w:eastAsia="de-DE"/>
              </w:rPr>
              <w:fldChar w:fldCharType="end"/>
            </w:r>
          </w:p>
        </w:tc>
      </w:tr>
      <w:tr w:rsidR="005974A0" w:rsidRPr="005974A0" w:rsidTr="005974A0">
        <w:tc>
          <w:tcPr>
            <w:tcW w:w="618" w:type="dxa"/>
            <w:hideMark/>
          </w:tcPr>
          <w:p w:rsidR="005974A0" w:rsidRPr="005974A0" w:rsidRDefault="005974A0" w:rsidP="005974A0">
            <w:pPr>
              <w:widowControl w:val="0"/>
              <w:spacing w:after="0" w:line="120" w:lineRule="atLeast"/>
              <w:rPr>
                <w:rFonts w:ascii="Arial" w:eastAsia="Times New Roman" w:hAnsi="Arial" w:cs="Arial"/>
                <w:sz w:val="18"/>
                <w:szCs w:val="18"/>
                <w:lang w:eastAsia="de-DE"/>
              </w:rPr>
            </w:pPr>
            <w:r w:rsidRPr="005974A0">
              <w:rPr>
                <w:rFonts w:ascii="Arial" w:eastAsia="Times New Roman" w:hAnsi="Arial" w:cs="Arial"/>
                <w:sz w:val="18"/>
                <w:szCs w:val="18"/>
                <w:lang w:eastAsia="de-DE"/>
              </w:rPr>
              <w:t>1.3</w:t>
            </w:r>
          </w:p>
        </w:tc>
        <w:tc>
          <w:tcPr>
            <w:tcW w:w="7026" w:type="dxa"/>
            <w:hideMark/>
          </w:tcPr>
          <w:p w:rsidR="005974A0" w:rsidRPr="005974A0" w:rsidRDefault="005974A0" w:rsidP="005974A0">
            <w:pPr>
              <w:widowControl w:val="0"/>
              <w:spacing w:after="0" w:line="120" w:lineRule="atLeast"/>
              <w:ind w:left="74"/>
              <w:rPr>
                <w:rFonts w:ascii="Arial" w:eastAsia="Times New Roman" w:hAnsi="Arial" w:cs="Arial"/>
                <w:sz w:val="18"/>
                <w:szCs w:val="18"/>
                <w:lang w:eastAsia="de-DE"/>
              </w:rPr>
            </w:pPr>
            <w:r w:rsidRPr="005974A0">
              <w:rPr>
                <w:rFonts w:ascii="Arial" w:eastAsia="Times New Roman" w:hAnsi="Arial" w:cs="Times New Roman"/>
                <w:sz w:val="18"/>
                <w:szCs w:val="18"/>
                <w:lang w:eastAsia="de-DE"/>
              </w:rPr>
              <w:t>Umsatzerlöse aus sonstigen Bereichen (z.B. Zimmer- und Ferienwohnungsvermietung an Urlaubsgäste, außerbetrieblicher Maschineneinsatz)</w:t>
            </w:r>
            <w:r w:rsidRPr="005974A0">
              <w:rPr>
                <w:rFonts w:ascii="Arial" w:eastAsia="Times New Roman" w:hAnsi="Arial" w:cs="Times New Roman"/>
                <w:sz w:val="18"/>
                <w:szCs w:val="18"/>
                <w:vertAlign w:val="superscript"/>
                <w:lang w:eastAsia="de-DE"/>
              </w:rPr>
              <w:footnoteReference w:id="3"/>
            </w:r>
            <w:r w:rsidRPr="005974A0">
              <w:rPr>
                <w:rFonts w:ascii="Arial" w:eastAsia="Times New Roman" w:hAnsi="Arial" w:cs="Times New Roman"/>
                <w:sz w:val="18"/>
                <w:szCs w:val="18"/>
                <w:lang w:eastAsia="de-DE"/>
              </w:rPr>
              <w:t>:</w:t>
            </w:r>
          </w:p>
        </w:tc>
        <w:tc>
          <w:tcPr>
            <w:tcW w:w="1612" w:type="dxa"/>
            <w:tcBorders>
              <w:top w:val="single" w:sz="4" w:space="0" w:color="auto"/>
              <w:left w:val="nil"/>
              <w:bottom w:val="single" w:sz="4" w:space="0" w:color="auto"/>
              <w:right w:val="nil"/>
            </w:tcBorders>
            <w:vAlign w:val="bottom"/>
            <w:hideMark/>
          </w:tcPr>
          <w:p w:rsidR="005974A0" w:rsidRPr="005974A0" w:rsidRDefault="005974A0" w:rsidP="005974A0">
            <w:pPr>
              <w:widowControl w:val="0"/>
              <w:spacing w:after="0" w:line="120" w:lineRule="atLeast"/>
              <w:ind w:left="57" w:hanging="57"/>
              <w:jc w:val="right"/>
              <w:rPr>
                <w:rFonts w:ascii="Arial" w:eastAsia="Times New Roman" w:hAnsi="Arial" w:cs="Arial"/>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sz w:val="24"/>
                <w:szCs w:val="24"/>
                <w:lang w:eastAsia="de-DE"/>
              </w:rPr>
              <w:fldChar w:fldCharType="end"/>
            </w:r>
          </w:p>
        </w:tc>
      </w:tr>
      <w:tr w:rsidR="005974A0" w:rsidRPr="005974A0" w:rsidTr="005974A0">
        <w:trPr>
          <w:trHeight w:hRule="exact" w:val="454"/>
        </w:trPr>
        <w:tc>
          <w:tcPr>
            <w:tcW w:w="618" w:type="dxa"/>
            <w:vAlign w:val="bottom"/>
          </w:tcPr>
          <w:p w:rsidR="005974A0" w:rsidRPr="005974A0" w:rsidRDefault="005974A0" w:rsidP="005974A0">
            <w:pPr>
              <w:widowControl w:val="0"/>
              <w:spacing w:after="0" w:line="220" w:lineRule="atLeast"/>
              <w:rPr>
                <w:rFonts w:ascii="Arial" w:eastAsia="Times New Roman" w:hAnsi="Arial" w:cs="Arial"/>
                <w:sz w:val="18"/>
                <w:szCs w:val="18"/>
                <w:lang w:eastAsia="de-DE"/>
              </w:rPr>
            </w:pPr>
          </w:p>
        </w:tc>
        <w:tc>
          <w:tcPr>
            <w:tcW w:w="7026" w:type="dxa"/>
            <w:vAlign w:val="bottom"/>
            <w:hideMark/>
          </w:tcPr>
          <w:p w:rsidR="005974A0" w:rsidRPr="005974A0" w:rsidRDefault="005974A0" w:rsidP="005974A0">
            <w:pPr>
              <w:widowControl w:val="0"/>
              <w:spacing w:after="0" w:line="120" w:lineRule="atLeast"/>
              <w:ind w:left="74"/>
              <w:rPr>
                <w:rFonts w:ascii="Arial" w:eastAsia="Times New Roman" w:hAnsi="Arial" w:cs="Times New Roman"/>
                <w:b/>
                <w:sz w:val="18"/>
                <w:szCs w:val="18"/>
                <w:lang w:eastAsia="de-DE"/>
              </w:rPr>
            </w:pPr>
            <w:r w:rsidRPr="005974A0">
              <w:rPr>
                <w:rFonts w:ascii="Arial" w:eastAsia="Times New Roman" w:hAnsi="Arial" w:cs="Times New Roman"/>
                <w:b/>
                <w:sz w:val="18"/>
                <w:szCs w:val="18"/>
                <w:lang w:eastAsia="de-DE"/>
              </w:rPr>
              <w:t>Summe der Nrn. 1.1, 1.2 und 1.3 (= Summe 1):</w:t>
            </w:r>
          </w:p>
        </w:tc>
        <w:tc>
          <w:tcPr>
            <w:tcW w:w="1612" w:type="dxa"/>
            <w:tcBorders>
              <w:top w:val="single" w:sz="4" w:space="0" w:color="auto"/>
              <w:left w:val="nil"/>
              <w:bottom w:val="double" w:sz="4" w:space="0" w:color="auto"/>
              <w:right w:val="nil"/>
            </w:tcBorders>
            <w:vAlign w:val="bottom"/>
            <w:hideMark/>
          </w:tcPr>
          <w:p w:rsidR="005974A0" w:rsidRPr="005974A0" w:rsidRDefault="005974A0" w:rsidP="005974A0">
            <w:pPr>
              <w:widowControl w:val="0"/>
              <w:spacing w:after="0" w:line="120" w:lineRule="atLeast"/>
              <w:ind w:left="57" w:hanging="57"/>
              <w:jc w:val="right"/>
              <w:rPr>
                <w:rFonts w:ascii="Arial" w:eastAsia="Times New Roman" w:hAnsi="Arial" w:cs="Arial"/>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sz w:val="24"/>
                <w:szCs w:val="24"/>
                <w:lang w:eastAsia="de-DE"/>
              </w:rPr>
              <w:t> </w:t>
            </w:r>
            <w:r w:rsidRPr="005974A0">
              <w:rPr>
                <w:rFonts w:ascii="Arial" w:eastAsia="Times New Roman" w:hAnsi="Arial" w:cs="Arial"/>
                <w:sz w:val="24"/>
                <w:szCs w:val="24"/>
                <w:lang w:eastAsia="de-DE"/>
              </w:rPr>
              <w:t> </w:t>
            </w:r>
            <w:r w:rsidRPr="005974A0">
              <w:rPr>
                <w:rFonts w:ascii="Arial" w:eastAsia="Times New Roman" w:hAnsi="Arial" w:cs="Arial"/>
                <w:sz w:val="24"/>
                <w:szCs w:val="24"/>
                <w:lang w:eastAsia="de-DE"/>
              </w:rPr>
              <w:t> </w:t>
            </w:r>
            <w:r w:rsidRPr="005974A0">
              <w:rPr>
                <w:rFonts w:ascii="Arial" w:eastAsia="Times New Roman" w:hAnsi="Arial" w:cs="Arial"/>
                <w:sz w:val="24"/>
                <w:szCs w:val="24"/>
                <w:lang w:eastAsia="de-DE"/>
              </w:rPr>
              <w:t> </w:t>
            </w:r>
            <w:r w:rsidRPr="005974A0">
              <w:rPr>
                <w:rFonts w:ascii="Arial" w:eastAsia="Times New Roman" w:hAnsi="Arial" w:cs="Arial"/>
                <w:sz w:val="24"/>
                <w:szCs w:val="24"/>
                <w:lang w:eastAsia="de-DE"/>
              </w:rPr>
              <w:t> </w:t>
            </w:r>
            <w:r w:rsidRPr="005974A0">
              <w:rPr>
                <w:rFonts w:ascii="Arial" w:eastAsia="Times New Roman" w:hAnsi="Arial" w:cs="Arial"/>
                <w:sz w:val="24"/>
                <w:szCs w:val="24"/>
                <w:lang w:eastAsia="de-DE"/>
              </w:rPr>
              <w:fldChar w:fldCharType="end"/>
            </w:r>
          </w:p>
        </w:tc>
      </w:tr>
      <w:tr w:rsidR="005974A0" w:rsidRPr="005974A0" w:rsidTr="005974A0">
        <w:trPr>
          <w:trHeight w:hRule="exact" w:val="113"/>
        </w:trPr>
        <w:tc>
          <w:tcPr>
            <w:tcW w:w="618" w:type="dxa"/>
          </w:tcPr>
          <w:p w:rsidR="005974A0" w:rsidRPr="005974A0" w:rsidRDefault="005974A0" w:rsidP="005974A0">
            <w:pPr>
              <w:widowControl w:val="0"/>
              <w:spacing w:after="0" w:line="240" w:lineRule="auto"/>
              <w:rPr>
                <w:rFonts w:ascii="Arial" w:eastAsia="Times New Roman" w:hAnsi="Arial" w:cs="Arial"/>
                <w:sz w:val="18"/>
                <w:szCs w:val="18"/>
                <w:lang w:eastAsia="de-DE"/>
              </w:rPr>
            </w:pPr>
          </w:p>
        </w:tc>
        <w:tc>
          <w:tcPr>
            <w:tcW w:w="7026" w:type="dxa"/>
          </w:tcPr>
          <w:p w:rsidR="005974A0" w:rsidRPr="005974A0" w:rsidRDefault="005974A0" w:rsidP="005974A0">
            <w:pPr>
              <w:widowControl w:val="0"/>
              <w:spacing w:after="0" w:line="240" w:lineRule="auto"/>
              <w:ind w:left="74"/>
              <w:rPr>
                <w:rFonts w:ascii="Arial" w:eastAsia="Times New Roman" w:hAnsi="Arial" w:cs="Times New Roman"/>
                <w:sz w:val="18"/>
                <w:szCs w:val="18"/>
                <w:lang w:eastAsia="de-DE"/>
              </w:rPr>
            </w:pPr>
          </w:p>
        </w:tc>
        <w:tc>
          <w:tcPr>
            <w:tcW w:w="1612" w:type="dxa"/>
            <w:tcBorders>
              <w:top w:val="double" w:sz="4" w:space="0" w:color="auto"/>
              <w:left w:val="nil"/>
              <w:bottom w:val="single" w:sz="4" w:space="0" w:color="auto"/>
              <w:right w:val="nil"/>
            </w:tcBorders>
          </w:tcPr>
          <w:p w:rsidR="005974A0" w:rsidRPr="005974A0" w:rsidRDefault="005974A0" w:rsidP="005974A0">
            <w:pPr>
              <w:widowControl w:val="0"/>
              <w:spacing w:after="0" w:line="240" w:lineRule="auto"/>
              <w:ind w:left="57" w:hanging="57"/>
              <w:rPr>
                <w:rFonts w:ascii="Arial" w:eastAsia="Times New Roman" w:hAnsi="Arial" w:cs="Arial"/>
                <w:sz w:val="18"/>
                <w:szCs w:val="18"/>
                <w:lang w:eastAsia="de-DE"/>
              </w:rPr>
            </w:pPr>
          </w:p>
        </w:tc>
      </w:tr>
      <w:tr w:rsidR="005974A0" w:rsidRPr="005974A0" w:rsidTr="005974A0">
        <w:tc>
          <w:tcPr>
            <w:tcW w:w="618" w:type="dxa"/>
            <w:hideMark/>
          </w:tcPr>
          <w:p w:rsidR="005974A0" w:rsidRPr="005974A0" w:rsidRDefault="005974A0" w:rsidP="005974A0">
            <w:pPr>
              <w:widowControl w:val="0"/>
              <w:spacing w:after="0" w:line="120" w:lineRule="atLeast"/>
              <w:rPr>
                <w:rFonts w:ascii="Arial" w:eastAsia="Times New Roman" w:hAnsi="Arial" w:cs="Arial"/>
                <w:b/>
                <w:sz w:val="18"/>
                <w:szCs w:val="18"/>
                <w:lang w:eastAsia="de-DE"/>
              </w:rPr>
            </w:pPr>
            <w:r w:rsidRPr="005974A0">
              <w:rPr>
                <w:rFonts w:ascii="Arial" w:eastAsia="Times New Roman" w:hAnsi="Arial" w:cs="Arial"/>
                <w:b/>
                <w:sz w:val="18"/>
                <w:szCs w:val="18"/>
                <w:lang w:eastAsia="de-DE"/>
              </w:rPr>
              <w:t>2</w:t>
            </w:r>
          </w:p>
        </w:tc>
        <w:tc>
          <w:tcPr>
            <w:tcW w:w="7026" w:type="dxa"/>
            <w:vAlign w:val="bottom"/>
            <w:hideMark/>
          </w:tcPr>
          <w:p w:rsidR="005974A0" w:rsidRPr="005974A0" w:rsidRDefault="005974A0" w:rsidP="00631ED1">
            <w:pPr>
              <w:widowControl w:val="0"/>
              <w:spacing w:after="0" w:line="120" w:lineRule="atLeast"/>
              <w:ind w:left="74"/>
              <w:rPr>
                <w:rFonts w:ascii="Arial" w:eastAsia="Times New Roman" w:hAnsi="Arial" w:cs="Times New Roman"/>
                <w:b/>
                <w:sz w:val="18"/>
                <w:szCs w:val="18"/>
                <w:lang w:eastAsia="de-DE"/>
              </w:rPr>
            </w:pPr>
            <w:r w:rsidRPr="005974A0">
              <w:rPr>
                <w:rFonts w:ascii="Arial" w:eastAsia="Times New Roman" w:hAnsi="Arial" w:cs="Times New Roman"/>
                <w:b/>
                <w:sz w:val="18"/>
                <w:szCs w:val="18"/>
                <w:lang w:eastAsia="de-DE"/>
              </w:rPr>
              <w:t xml:space="preserve">Umsatzerlöse im Rahmen der </w:t>
            </w:r>
            <w:r w:rsidR="00631ED1">
              <w:rPr>
                <w:rFonts w:ascii="Arial" w:eastAsia="Times New Roman" w:hAnsi="Arial" w:cs="Times New Roman"/>
                <w:b/>
                <w:sz w:val="18"/>
                <w:szCs w:val="18"/>
                <w:lang w:eastAsia="de-DE"/>
              </w:rPr>
              <w:t>steuerlichen</w:t>
            </w:r>
            <w:r w:rsidR="004D3790" w:rsidRPr="005974A0">
              <w:rPr>
                <w:rFonts w:ascii="Arial" w:eastAsia="Times New Roman" w:hAnsi="Arial" w:cs="Times New Roman"/>
                <w:b/>
                <w:sz w:val="18"/>
                <w:szCs w:val="18"/>
                <w:lang w:eastAsia="de-DE"/>
              </w:rPr>
              <w:t xml:space="preserve"> </w:t>
            </w:r>
            <w:r w:rsidRPr="005974A0">
              <w:rPr>
                <w:rFonts w:ascii="Arial" w:eastAsia="Times New Roman" w:hAnsi="Arial" w:cs="Times New Roman"/>
                <w:b/>
                <w:sz w:val="18"/>
                <w:szCs w:val="18"/>
                <w:lang w:eastAsia="de-DE"/>
              </w:rPr>
              <w:t xml:space="preserve">Einkunftsermittlung aus </w:t>
            </w:r>
            <w:r w:rsidRPr="005974A0">
              <w:rPr>
                <w:rFonts w:ascii="Arial" w:eastAsia="Times New Roman" w:hAnsi="Arial" w:cs="Arial"/>
                <w:b/>
                <w:sz w:val="18"/>
                <w:szCs w:val="18"/>
                <w:lang w:eastAsia="de-DE"/>
              </w:rPr>
              <w:t>Gewerbebetrieb</w:t>
            </w:r>
            <w:r w:rsidRPr="005974A0">
              <w:rPr>
                <w:rFonts w:ascii="Arial" w:eastAsia="Times New Roman" w:hAnsi="Arial" w:cs="Times New Roman"/>
                <w:b/>
                <w:sz w:val="18"/>
                <w:szCs w:val="18"/>
                <w:lang w:eastAsia="de-DE"/>
              </w:rPr>
              <w:t xml:space="preserve"> und selbständiger Arbeit</w:t>
            </w:r>
          </w:p>
        </w:tc>
        <w:tc>
          <w:tcPr>
            <w:tcW w:w="1612" w:type="dxa"/>
            <w:tcBorders>
              <w:top w:val="single" w:sz="4" w:space="0" w:color="auto"/>
              <w:left w:val="nil"/>
              <w:bottom w:val="single" w:sz="4" w:space="0" w:color="auto"/>
              <w:right w:val="nil"/>
            </w:tcBorders>
            <w:shd w:val="clear" w:color="auto" w:fill="606060"/>
            <w:vAlign w:val="bottom"/>
          </w:tcPr>
          <w:p w:rsidR="005974A0" w:rsidRPr="005974A0" w:rsidRDefault="005974A0" w:rsidP="005974A0">
            <w:pPr>
              <w:widowControl w:val="0"/>
              <w:spacing w:after="0" w:line="120" w:lineRule="atLeast"/>
              <w:ind w:left="57" w:hanging="57"/>
              <w:rPr>
                <w:rFonts w:ascii="Arial" w:eastAsia="Times New Roman" w:hAnsi="Arial" w:cs="Arial"/>
                <w:b/>
                <w:sz w:val="18"/>
                <w:szCs w:val="18"/>
                <w:lang w:eastAsia="de-DE"/>
              </w:rPr>
            </w:pPr>
          </w:p>
        </w:tc>
      </w:tr>
      <w:tr w:rsidR="005974A0" w:rsidRPr="005974A0" w:rsidTr="005974A0">
        <w:trPr>
          <w:trHeight w:val="340"/>
        </w:trPr>
        <w:tc>
          <w:tcPr>
            <w:tcW w:w="618" w:type="dxa"/>
            <w:vAlign w:val="bottom"/>
            <w:hideMark/>
          </w:tcPr>
          <w:p w:rsidR="005974A0" w:rsidRPr="005974A0" w:rsidRDefault="005974A0" w:rsidP="005974A0">
            <w:pPr>
              <w:widowControl w:val="0"/>
              <w:spacing w:after="0" w:line="120" w:lineRule="atLeast"/>
              <w:rPr>
                <w:rFonts w:ascii="Arial" w:eastAsia="Times New Roman" w:hAnsi="Arial" w:cs="Arial"/>
                <w:sz w:val="18"/>
                <w:szCs w:val="18"/>
                <w:lang w:eastAsia="de-DE"/>
              </w:rPr>
            </w:pPr>
            <w:r w:rsidRPr="005974A0">
              <w:rPr>
                <w:rFonts w:ascii="Arial" w:eastAsia="Times New Roman" w:hAnsi="Arial" w:cs="Arial"/>
                <w:sz w:val="18"/>
                <w:szCs w:val="18"/>
                <w:lang w:eastAsia="de-DE"/>
              </w:rPr>
              <w:t>2.1</w:t>
            </w:r>
          </w:p>
        </w:tc>
        <w:tc>
          <w:tcPr>
            <w:tcW w:w="7026" w:type="dxa"/>
            <w:vAlign w:val="bottom"/>
            <w:hideMark/>
          </w:tcPr>
          <w:p w:rsidR="005974A0" w:rsidRPr="005974A0" w:rsidRDefault="005974A0" w:rsidP="005974A0">
            <w:pPr>
              <w:widowControl w:val="0"/>
              <w:spacing w:after="0" w:line="120" w:lineRule="atLeast"/>
              <w:ind w:left="74"/>
              <w:rPr>
                <w:rFonts w:ascii="Arial" w:eastAsia="Times New Roman" w:hAnsi="Arial" w:cs="Arial"/>
                <w:sz w:val="18"/>
                <w:szCs w:val="18"/>
                <w:lang w:eastAsia="de-DE"/>
              </w:rPr>
            </w:pPr>
            <w:r w:rsidRPr="005974A0">
              <w:rPr>
                <w:rFonts w:ascii="Arial" w:eastAsia="Times New Roman" w:hAnsi="Arial" w:cs="Times New Roman"/>
                <w:sz w:val="18"/>
                <w:szCs w:val="18"/>
                <w:lang w:eastAsia="de-DE"/>
              </w:rPr>
              <w:t>Umsatzerlöse aus Gewerbebetrieben</w:t>
            </w:r>
            <w:r w:rsidRPr="005974A0">
              <w:rPr>
                <w:rFonts w:ascii="Arial" w:eastAsia="Times New Roman" w:hAnsi="Arial" w:cs="Arial"/>
                <w:sz w:val="18"/>
                <w:szCs w:val="18"/>
                <w:lang w:eastAsia="de-DE"/>
              </w:rPr>
              <w:t>:</w:t>
            </w:r>
          </w:p>
        </w:tc>
        <w:tc>
          <w:tcPr>
            <w:tcW w:w="1612" w:type="dxa"/>
            <w:tcBorders>
              <w:top w:val="single" w:sz="4" w:space="0" w:color="auto"/>
              <w:left w:val="nil"/>
              <w:bottom w:val="single" w:sz="4" w:space="0" w:color="auto"/>
              <w:right w:val="nil"/>
            </w:tcBorders>
            <w:vAlign w:val="bottom"/>
            <w:hideMark/>
          </w:tcPr>
          <w:p w:rsidR="005974A0" w:rsidRPr="005974A0" w:rsidRDefault="005974A0" w:rsidP="005974A0">
            <w:pPr>
              <w:widowControl w:val="0"/>
              <w:spacing w:after="0" w:line="120" w:lineRule="atLeast"/>
              <w:ind w:left="57" w:hanging="57"/>
              <w:jc w:val="right"/>
              <w:rPr>
                <w:rFonts w:ascii="Arial" w:eastAsia="Times New Roman" w:hAnsi="Arial" w:cs="Arial"/>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sz w:val="24"/>
                <w:szCs w:val="24"/>
                <w:lang w:eastAsia="de-DE"/>
              </w:rPr>
              <w:fldChar w:fldCharType="end"/>
            </w:r>
          </w:p>
        </w:tc>
      </w:tr>
      <w:tr w:rsidR="005974A0" w:rsidRPr="005974A0" w:rsidTr="005974A0">
        <w:trPr>
          <w:trHeight w:val="340"/>
        </w:trPr>
        <w:tc>
          <w:tcPr>
            <w:tcW w:w="618" w:type="dxa"/>
            <w:vAlign w:val="bottom"/>
            <w:hideMark/>
          </w:tcPr>
          <w:p w:rsidR="005974A0" w:rsidRPr="005974A0" w:rsidRDefault="005974A0" w:rsidP="005974A0">
            <w:pPr>
              <w:widowControl w:val="0"/>
              <w:spacing w:after="0" w:line="120" w:lineRule="atLeast"/>
              <w:rPr>
                <w:rFonts w:ascii="Arial" w:eastAsia="Times New Roman" w:hAnsi="Arial" w:cs="Arial"/>
                <w:sz w:val="18"/>
                <w:szCs w:val="18"/>
                <w:lang w:eastAsia="de-DE"/>
              </w:rPr>
            </w:pPr>
            <w:r w:rsidRPr="005974A0">
              <w:rPr>
                <w:rFonts w:ascii="Arial" w:eastAsia="Times New Roman" w:hAnsi="Arial" w:cs="Arial"/>
                <w:sz w:val="18"/>
                <w:szCs w:val="18"/>
                <w:lang w:eastAsia="de-DE"/>
              </w:rPr>
              <w:t>2.2</w:t>
            </w:r>
          </w:p>
        </w:tc>
        <w:tc>
          <w:tcPr>
            <w:tcW w:w="7026" w:type="dxa"/>
            <w:vAlign w:val="bottom"/>
            <w:hideMark/>
          </w:tcPr>
          <w:p w:rsidR="005974A0" w:rsidRPr="005974A0" w:rsidRDefault="005974A0" w:rsidP="005974A0">
            <w:pPr>
              <w:widowControl w:val="0"/>
              <w:spacing w:after="0" w:line="120" w:lineRule="atLeast"/>
              <w:ind w:left="74"/>
              <w:rPr>
                <w:rFonts w:ascii="Arial" w:eastAsia="Times New Roman" w:hAnsi="Arial" w:cs="Arial"/>
                <w:b/>
                <w:sz w:val="18"/>
                <w:szCs w:val="18"/>
                <w:lang w:eastAsia="de-DE"/>
              </w:rPr>
            </w:pPr>
            <w:r w:rsidRPr="005974A0">
              <w:rPr>
                <w:rFonts w:ascii="Arial" w:eastAsia="Times New Roman" w:hAnsi="Arial" w:cs="Times New Roman"/>
                <w:sz w:val="18"/>
                <w:szCs w:val="18"/>
                <w:lang w:eastAsia="de-DE"/>
              </w:rPr>
              <w:t>Umsatzerlöse aus selbständiger Arbeit (z.B. freiberufliche Tätigkeiten):</w:t>
            </w:r>
          </w:p>
        </w:tc>
        <w:tc>
          <w:tcPr>
            <w:tcW w:w="1612" w:type="dxa"/>
            <w:tcBorders>
              <w:top w:val="single" w:sz="4" w:space="0" w:color="auto"/>
              <w:left w:val="nil"/>
              <w:bottom w:val="single" w:sz="4" w:space="0" w:color="auto"/>
              <w:right w:val="nil"/>
            </w:tcBorders>
            <w:vAlign w:val="bottom"/>
            <w:hideMark/>
          </w:tcPr>
          <w:p w:rsidR="005974A0" w:rsidRPr="005974A0" w:rsidRDefault="005974A0" w:rsidP="005974A0">
            <w:pPr>
              <w:widowControl w:val="0"/>
              <w:spacing w:after="0" w:line="120" w:lineRule="atLeast"/>
              <w:ind w:left="57" w:hanging="57"/>
              <w:jc w:val="right"/>
              <w:rPr>
                <w:rFonts w:ascii="Arial" w:eastAsia="Times New Roman" w:hAnsi="Arial" w:cs="Arial"/>
                <w:b/>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sz w:val="24"/>
                <w:szCs w:val="24"/>
                <w:lang w:eastAsia="de-DE"/>
              </w:rPr>
              <w:fldChar w:fldCharType="end"/>
            </w:r>
          </w:p>
        </w:tc>
      </w:tr>
      <w:tr w:rsidR="005974A0" w:rsidRPr="005974A0" w:rsidTr="005974A0">
        <w:trPr>
          <w:trHeight w:val="454"/>
        </w:trPr>
        <w:tc>
          <w:tcPr>
            <w:tcW w:w="618" w:type="dxa"/>
            <w:vAlign w:val="bottom"/>
          </w:tcPr>
          <w:p w:rsidR="005974A0" w:rsidRPr="005974A0" w:rsidRDefault="005974A0" w:rsidP="005974A0">
            <w:pPr>
              <w:widowControl w:val="0"/>
              <w:spacing w:after="0" w:line="120" w:lineRule="atLeast"/>
              <w:rPr>
                <w:rFonts w:ascii="Arial" w:eastAsia="Times New Roman" w:hAnsi="Arial" w:cs="Arial"/>
                <w:b/>
                <w:sz w:val="18"/>
                <w:szCs w:val="18"/>
                <w:lang w:eastAsia="de-DE"/>
              </w:rPr>
            </w:pPr>
          </w:p>
        </w:tc>
        <w:tc>
          <w:tcPr>
            <w:tcW w:w="7026" w:type="dxa"/>
            <w:vAlign w:val="bottom"/>
            <w:hideMark/>
          </w:tcPr>
          <w:p w:rsidR="005974A0" w:rsidRPr="005974A0" w:rsidRDefault="005974A0" w:rsidP="005974A0">
            <w:pPr>
              <w:widowControl w:val="0"/>
              <w:spacing w:after="0" w:line="120" w:lineRule="atLeast"/>
              <w:ind w:left="74"/>
              <w:rPr>
                <w:rFonts w:ascii="Arial" w:eastAsia="Times New Roman" w:hAnsi="Arial" w:cs="Arial"/>
                <w:b/>
                <w:sz w:val="18"/>
                <w:szCs w:val="18"/>
                <w:lang w:eastAsia="de-DE"/>
              </w:rPr>
            </w:pPr>
            <w:r w:rsidRPr="005974A0">
              <w:rPr>
                <w:rFonts w:ascii="Arial" w:eastAsia="Times New Roman" w:hAnsi="Arial" w:cs="Arial"/>
                <w:b/>
                <w:sz w:val="18"/>
                <w:szCs w:val="18"/>
                <w:lang w:eastAsia="de-DE"/>
              </w:rPr>
              <w:t xml:space="preserve">Summe der </w:t>
            </w:r>
            <w:r w:rsidRPr="005974A0">
              <w:rPr>
                <w:rFonts w:ascii="Arial" w:eastAsia="Times New Roman" w:hAnsi="Arial" w:cs="Times New Roman"/>
                <w:b/>
                <w:sz w:val="18"/>
                <w:szCs w:val="18"/>
                <w:lang w:eastAsia="de-DE"/>
              </w:rPr>
              <w:t>Nrn. 2.1 und 2.2 (= Summe 2)</w:t>
            </w:r>
            <w:r w:rsidRPr="005974A0">
              <w:rPr>
                <w:rFonts w:ascii="Arial" w:eastAsia="Times New Roman" w:hAnsi="Arial" w:cs="Arial"/>
                <w:b/>
                <w:sz w:val="18"/>
                <w:szCs w:val="18"/>
                <w:lang w:eastAsia="de-DE"/>
              </w:rPr>
              <w:t>:</w:t>
            </w:r>
          </w:p>
        </w:tc>
        <w:tc>
          <w:tcPr>
            <w:tcW w:w="1612" w:type="dxa"/>
            <w:tcBorders>
              <w:top w:val="single" w:sz="4" w:space="0" w:color="auto"/>
              <w:left w:val="nil"/>
              <w:bottom w:val="double" w:sz="4" w:space="0" w:color="auto"/>
              <w:right w:val="nil"/>
            </w:tcBorders>
            <w:vAlign w:val="bottom"/>
            <w:hideMark/>
          </w:tcPr>
          <w:p w:rsidR="005974A0" w:rsidRPr="005974A0" w:rsidRDefault="005974A0" w:rsidP="005974A0">
            <w:pPr>
              <w:widowControl w:val="0"/>
              <w:spacing w:after="0" w:line="120" w:lineRule="atLeast"/>
              <w:ind w:left="57" w:hanging="57"/>
              <w:jc w:val="right"/>
              <w:rPr>
                <w:rFonts w:ascii="Arial" w:eastAsia="Times New Roman" w:hAnsi="Arial" w:cs="Arial"/>
                <w:b/>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sz w:val="24"/>
                <w:szCs w:val="24"/>
                <w:lang w:eastAsia="de-DE"/>
              </w:rPr>
              <w:fldChar w:fldCharType="end"/>
            </w:r>
          </w:p>
        </w:tc>
      </w:tr>
      <w:tr w:rsidR="005974A0" w:rsidRPr="005974A0" w:rsidTr="005974A0">
        <w:trPr>
          <w:trHeight w:val="454"/>
        </w:trPr>
        <w:tc>
          <w:tcPr>
            <w:tcW w:w="618" w:type="dxa"/>
            <w:vAlign w:val="bottom"/>
          </w:tcPr>
          <w:p w:rsidR="005974A0" w:rsidRPr="005974A0" w:rsidRDefault="005974A0" w:rsidP="005974A0">
            <w:pPr>
              <w:widowControl w:val="0"/>
              <w:spacing w:after="0" w:line="120" w:lineRule="atLeast"/>
              <w:rPr>
                <w:rFonts w:ascii="Arial" w:eastAsia="Times New Roman" w:hAnsi="Arial" w:cs="Arial"/>
                <w:b/>
                <w:sz w:val="18"/>
                <w:szCs w:val="18"/>
                <w:lang w:eastAsia="de-DE"/>
              </w:rPr>
            </w:pPr>
          </w:p>
        </w:tc>
        <w:tc>
          <w:tcPr>
            <w:tcW w:w="7026" w:type="dxa"/>
            <w:vAlign w:val="bottom"/>
            <w:hideMark/>
          </w:tcPr>
          <w:p w:rsidR="005974A0" w:rsidRPr="005974A0" w:rsidRDefault="005974A0" w:rsidP="005974A0">
            <w:pPr>
              <w:widowControl w:val="0"/>
              <w:spacing w:after="0" w:line="120" w:lineRule="atLeast"/>
              <w:ind w:left="74"/>
              <w:rPr>
                <w:rFonts w:ascii="Arial" w:eastAsia="Times New Roman" w:hAnsi="Arial" w:cs="Arial"/>
                <w:b/>
                <w:sz w:val="18"/>
                <w:szCs w:val="18"/>
                <w:lang w:eastAsia="de-DE"/>
              </w:rPr>
            </w:pPr>
            <w:r w:rsidRPr="005974A0">
              <w:rPr>
                <w:rFonts w:ascii="Arial" w:eastAsia="Times New Roman" w:hAnsi="Arial" w:cs="Arial"/>
                <w:b/>
                <w:lang w:eastAsia="de-DE"/>
              </w:rPr>
              <w:t>Gesamtsumme</w:t>
            </w:r>
            <w:r w:rsidRPr="005974A0">
              <w:rPr>
                <w:rFonts w:ascii="Arial" w:eastAsia="Times New Roman" w:hAnsi="Arial" w:cs="Arial"/>
                <w:b/>
                <w:sz w:val="18"/>
                <w:szCs w:val="18"/>
                <w:lang w:eastAsia="de-DE"/>
              </w:rPr>
              <w:t xml:space="preserve"> </w:t>
            </w:r>
            <w:r w:rsidRPr="005974A0">
              <w:rPr>
                <w:rFonts w:ascii="Arial" w:eastAsia="Times New Roman" w:hAnsi="Arial" w:cs="Times New Roman"/>
                <w:b/>
                <w:sz w:val="18"/>
                <w:szCs w:val="18"/>
                <w:lang w:eastAsia="de-DE"/>
              </w:rPr>
              <w:t>(= Summe 1 + Summe 2)</w:t>
            </w:r>
          </w:p>
        </w:tc>
        <w:tc>
          <w:tcPr>
            <w:tcW w:w="1612" w:type="dxa"/>
            <w:tcBorders>
              <w:top w:val="double" w:sz="4" w:space="0" w:color="auto"/>
              <w:left w:val="nil"/>
              <w:bottom w:val="thickThinSmallGap" w:sz="24" w:space="0" w:color="auto"/>
              <w:right w:val="nil"/>
            </w:tcBorders>
            <w:vAlign w:val="bottom"/>
            <w:hideMark/>
          </w:tcPr>
          <w:p w:rsidR="005974A0" w:rsidRPr="005974A0" w:rsidRDefault="005974A0" w:rsidP="005974A0">
            <w:pPr>
              <w:widowControl w:val="0"/>
              <w:spacing w:after="0" w:line="120" w:lineRule="atLeast"/>
              <w:ind w:left="57" w:hanging="57"/>
              <w:jc w:val="right"/>
              <w:rPr>
                <w:rFonts w:ascii="Arial" w:eastAsia="Times New Roman" w:hAnsi="Arial" w:cs="Arial"/>
                <w:b/>
                <w:sz w:val="24"/>
                <w:szCs w:val="24"/>
                <w:lang w:eastAsia="de-DE"/>
              </w:rPr>
            </w:pPr>
            <w:r w:rsidRPr="005974A0">
              <w:rPr>
                <w:rFonts w:ascii="Arial" w:eastAsia="Times New Roman" w:hAnsi="Arial" w:cs="Arial"/>
                <w:sz w:val="24"/>
                <w:szCs w:val="24"/>
                <w:lang w:eastAsia="de-DE"/>
              </w:rPr>
              <w:fldChar w:fldCharType="begin">
                <w:ffData>
                  <w:name w:val="Text2"/>
                  <w:enabled/>
                  <w:calcOnExit w:val="0"/>
                  <w:textInput>
                    <w:type w:val="number"/>
                    <w:maxLength w:val="7"/>
                    <w:format w:val="#.##0"/>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Arial"/>
                <w:sz w:val="24"/>
                <w:szCs w:val="24"/>
                <w:lang w:eastAsia="de-DE"/>
              </w:rPr>
            </w:r>
            <w:r w:rsidRPr="005974A0">
              <w:rPr>
                <w:rFonts w:ascii="Arial" w:eastAsia="Times New Roman" w:hAnsi="Arial" w:cs="Arial"/>
                <w:sz w:val="24"/>
                <w:szCs w:val="24"/>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Arial"/>
                <w:sz w:val="24"/>
                <w:szCs w:val="24"/>
                <w:lang w:eastAsia="de-DE"/>
              </w:rPr>
              <w:fldChar w:fldCharType="end"/>
            </w:r>
          </w:p>
        </w:tc>
      </w:tr>
    </w:tbl>
    <w:p w:rsidR="005974A0" w:rsidRPr="005974A0" w:rsidRDefault="005974A0" w:rsidP="005974A0">
      <w:pPr>
        <w:spacing w:after="0" w:line="240" w:lineRule="auto"/>
        <w:rPr>
          <w:rFonts w:ascii="Arial" w:eastAsia="Times New Roman" w:hAnsi="Arial" w:cs="Times New Roman"/>
          <w:szCs w:val="20"/>
          <w:lang w:eastAsia="de-DE"/>
        </w:rPr>
      </w:pPr>
    </w:p>
    <w:tbl>
      <w:tblPr>
        <w:tblW w:w="0" w:type="dxa"/>
        <w:tblInd w:w="108" w:type="dxa"/>
        <w:tblLayout w:type="fixed"/>
        <w:tblLook w:val="01E0" w:firstRow="1" w:lastRow="1" w:firstColumn="1" w:lastColumn="1" w:noHBand="0" w:noVBand="0"/>
      </w:tblPr>
      <w:tblGrid>
        <w:gridCol w:w="7670"/>
        <w:gridCol w:w="832"/>
        <w:gridCol w:w="236"/>
        <w:gridCol w:w="514"/>
        <w:gridCol w:w="290"/>
      </w:tblGrid>
      <w:tr w:rsidR="005974A0" w:rsidRPr="005974A0" w:rsidTr="005974A0">
        <w:trPr>
          <w:trHeight w:val="454"/>
        </w:trPr>
        <w:tc>
          <w:tcPr>
            <w:tcW w:w="7670" w:type="dxa"/>
            <w:vAlign w:val="bottom"/>
            <w:hideMark/>
          </w:tcPr>
          <w:p w:rsidR="005974A0" w:rsidRPr="005974A0" w:rsidRDefault="005974A0" w:rsidP="005974A0">
            <w:pPr>
              <w:widowControl w:val="0"/>
              <w:spacing w:after="0" w:line="120" w:lineRule="atLeast"/>
              <w:rPr>
                <w:rFonts w:ascii="Arial" w:eastAsia="Times New Roman" w:hAnsi="Arial" w:cs="Arial"/>
                <w:b/>
                <w:sz w:val="18"/>
                <w:szCs w:val="18"/>
                <w:lang w:eastAsia="de-DE"/>
              </w:rPr>
            </w:pPr>
            <w:r w:rsidRPr="005974A0">
              <w:rPr>
                <w:rFonts w:ascii="Arial" w:eastAsia="Times New Roman" w:hAnsi="Arial" w:cs="Arial"/>
                <w:b/>
                <w:sz w:val="20"/>
                <w:szCs w:val="20"/>
                <w:lang w:eastAsia="de-DE"/>
              </w:rPr>
              <w:t>Der relative Anteil (Prozent) der Summe 1 an der vorgenannten Gesamtsumme beträgt</w:t>
            </w:r>
          </w:p>
        </w:tc>
        <w:bookmarkStart w:id="3" w:name="Text10"/>
        <w:tc>
          <w:tcPr>
            <w:tcW w:w="832" w:type="dxa"/>
            <w:tcBorders>
              <w:top w:val="nil"/>
              <w:left w:val="nil"/>
              <w:bottom w:val="single" w:sz="4" w:space="0" w:color="auto"/>
              <w:right w:val="nil"/>
            </w:tcBorders>
            <w:vAlign w:val="bottom"/>
            <w:hideMark/>
          </w:tcPr>
          <w:p w:rsidR="005974A0" w:rsidRPr="005974A0" w:rsidRDefault="005974A0" w:rsidP="005974A0">
            <w:pPr>
              <w:widowControl w:val="0"/>
              <w:spacing w:after="0" w:line="120" w:lineRule="atLeast"/>
              <w:jc w:val="right"/>
              <w:rPr>
                <w:rFonts w:ascii="Arial" w:eastAsia="Times New Roman" w:hAnsi="Arial" w:cs="Arial"/>
                <w:lang w:eastAsia="de-DE"/>
              </w:rPr>
            </w:pPr>
            <w:r w:rsidRPr="005974A0">
              <w:rPr>
                <w:rFonts w:ascii="Arial" w:eastAsia="Times New Roman" w:hAnsi="Arial" w:cs="Times New Roman"/>
                <w:szCs w:val="20"/>
                <w:lang w:eastAsia="de-DE"/>
              </w:rPr>
              <w:fldChar w:fldCharType="begin">
                <w:ffData>
                  <w:name w:val="Text10"/>
                  <w:enabled/>
                  <w:calcOnExit w:val="0"/>
                  <w:textInput>
                    <w:type w:val="number"/>
                    <w:maxLength w:val="3"/>
                  </w:textInput>
                </w:ffData>
              </w:fldChar>
            </w:r>
            <w:r w:rsidRPr="005974A0">
              <w:rPr>
                <w:rFonts w:ascii="Arial" w:eastAsia="Times New Roman" w:hAnsi="Arial" w:cs="Arial"/>
                <w:lang w:eastAsia="de-DE"/>
              </w:rPr>
              <w:instrText xml:space="preserve"> FORMTEXT </w:instrText>
            </w:r>
            <w:r w:rsidRPr="005974A0">
              <w:rPr>
                <w:rFonts w:ascii="Arial" w:eastAsia="Times New Roman" w:hAnsi="Arial" w:cs="Times New Roman"/>
                <w:szCs w:val="20"/>
                <w:lang w:eastAsia="de-DE"/>
              </w:rPr>
            </w:r>
            <w:r w:rsidRPr="005974A0">
              <w:rPr>
                <w:rFonts w:ascii="Arial" w:eastAsia="Times New Roman" w:hAnsi="Arial" w:cs="Times New Roman"/>
                <w:szCs w:val="20"/>
                <w:lang w:eastAsia="de-DE"/>
              </w:rPr>
              <w:fldChar w:fldCharType="separate"/>
            </w:r>
            <w:r w:rsidRPr="005974A0">
              <w:rPr>
                <w:rFonts w:ascii="Arial" w:eastAsia="Times New Roman" w:hAnsi="Arial" w:cs="Arial"/>
                <w:noProof/>
                <w:lang w:eastAsia="de-DE"/>
              </w:rPr>
              <w:t> </w:t>
            </w:r>
            <w:r w:rsidRPr="005974A0">
              <w:rPr>
                <w:rFonts w:ascii="Arial" w:eastAsia="Times New Roman" w:hAnsi="Arial" w:cs="Arial"/>
                <w:noProof/>
                <w:lang w:eastAsia="de-DE"/>
              </w:rPr>
              <w:t> </w:t>
            </w:r>
            <w:r w:rsidRPr="005974A0">
              <w:rPr>
                <w:rFonts w:ascii="Arial" w:eastAsia="Times New Roman" w:hAnsi="Arial" w:cs="Arial"/>
                <w:noProof/>
                <w:lang w:eastAsia="de-DE"/>
              </w:rPr>
              <w:t> </w:t>
            </w:r>
            <w:r w:rsidRPr="005974A0">
              <w:rPr>
                <w:rFonts w:ascii="Arial" w:eastAsia="Times New Roman" w:hAnsi="Arial" w:cs="Times New Roman"/>
                <w:szCs w:val="20"/>
                <w:lang w:eastAsia="de-DE"/>
              </w:rPr>
              <w:fldChar w:fldCharType="end"/>
            </w:r>
            <w:bookmarkEnd w:id="3"/>
          </w:p>
        </w:tc>
        <w:tc>
          <w:tcPr>
            <w:tcW w:w="236" w:type="dxa"/>
            <w:vAlign w:val="bottom"/>
            <w:hideMark/>
          </w:tcPr>
          <w:p w:rsidR="005974A0" w:rsidRPr="005974A0" w:rsidRDefault="005974A0" w:rsidP="005974A0">
            <w:pPr>
              <w:widowControl w:val="0"/>
              <w:spacing w:after="0" w:line="120" w:lineRule="atLeast"/>
              <w:jc w:val="right"/>
              <w:rPr>
                <w:rFonts w:ascii="Arial" w:eastAsia="Times New Roman" w:hAnsi="Arial" w:cs="Arial"/>
                <w:b/>
                <w:lang w:eastAsia="de-DE"/>
              </w:rPr>
            </w:pPr>
            <w:r w:rsidRPr="005974A0">
              <w:rPr>
                <w:rFonts w:ascii="Arial" w:eastAsia="Times New Roman" w:hAnsi="Arial" w:cs="Arial"/>
                <w:b/>
                <w:lang w:eastAsia="de-DE"/>
              </w:rPr>
              <w:t>,</w:t>
            </w:r>
          </w:p>
        </w:tc>
        <w:bookmarkStart w:id="4" w:name="Text11"/>
        <w:tc>
          <w:tcPr>
            <w:tcW w:w="514" w:type="dxa"/>
            <w:tcBorders>
              <w:top w:val="nil"/>
              <w:left w:val="nil"/>
              <w:bottom w:val="single" w:sz="4" w:space="0" w:color="auto"/>
              <w:right w:val="nil"/>
            </w:tcBorders>
            <w:vAlign w:val="bottom"/>
            <w:hideMark/>
          </w:tcPr>
          <w:p w:rsidR="005974A0" w:rsidRPr="005974A0" w:rsidRDefault="005974A0" w:rsidP="005974A0">
            <w:pPr>
              <w:widowControl w:val="0"/>
              <w:spacing w:after="0" w:line="120" w:lineRule="atLeast"/>
              <w:ind w:left="57" w:hanging="57"/>
              <w:rPr>
                <w:rFonts w:ascii="Arial" w:eastAsia="Times New Roman" w:hAnsi="Arial" w:cs="Arial"/>
                <w:sz w:val="24"/>
                <w:szCs w:val="24"/>
                <w:lang w:eastAsia="de-DE"/>
              </w:rPr>
            </w:pPr>
            <w:r w:rsidRPr="005974A0">
              <w:rPr>
                <w:rFonts w:ascii="Arial" w:eastAsia="Times New Roman" w:hAnsi="Arial" w:cs="Times New Roman"/>
                <w:szCs w:val="20"/>
                <w:lang w:eastAsia="de-DE"/>
              </w:rPr>
              <w:fldChar w:fldCharType="begin">
                <w:ffData>
                  <w:name w:val="Text11"/>
                  <w:enabled/>
                  <w:calcOnExit w:val="0"/>
                  <w:textInput>
                    <w:type w:val="number"/>
                    <w:maxLength w:val="2"/>
                  </w:textInput>
                </w:ffData>
              </w:fldChar>
            </w:r>
            <w:r w:rsidRPr="005974A0">
              <w:rPr>
                <w:rFonts w:ascii="Arial" w:eastAsia="Times New Roman" w:hAnsi="Arial" w:cs="Arial"/>
                <w:sz w:val="24"/>
                <w:szCs w:val="24"/>
                <w:lang w:eastAsia="de-DE"/>
              </w:rPr>
              <w:instrText xml:space="preserve"> FORMTEXT </w:instrText>
            </w:r>
            <w:r w:rsidRPr="005974A0">
              <w:rPr>
                <w:rFonts w:ascii="Arial" w:eastAsia="Times New Roman" w:hAnsi="Arial" w:cs="Times New Roman"/>
                <w:szCs w:val="20"/>
                <w:lang w:eastAsia="de-DE"/>
              </w:rPr>
            </w:r>
            <w:r w:rsidRPr="005974A0">
              <w:rPr>
                <w:rFonts w:ascii="Arial" w:eastAsia="Times New Roman" w:hAnsi="Arial" w:cs="Times New Roman"/>
                <w:szCs w:val="20"/>
                <w:lang w:eastAsia="de-DE"/>
              </w:rPr>
              <w:fldChar w:fldCharType="separate"/>
            </w:r>
            <w:r w:rsidRPr="005974A0">
              <w:rPr>
                <w:rFonts w:ascii="Arial" w:eastAsia="Times New Roman" w:hAnsi="Arial" w:cs="Arial"/>
                <w:noProof/>
                <w:sz w:val="24"/>
                <w:szCs w:val="24"/>
                <w:lang w:eastAsia="de-DE"/>
              </w:rPr>
              <w:t> </w:t>
            </w:r>
            <w:r w:rsidRPr="005974A0">
              <w:rPr>
                <w:rFonts w:ascii="Arial" w:eastAsia="Times New Roman" w:hAnsi="Arial" w:cs="Arial"/>
                <w:noProof/>
                <w:sz w:val="24"/>
                <w:szCs w:val="24"/>
                <w:lang w:eastAsia="de-DE"/>
              </w:rPr>
              <w:t> </w:t>
            </w:r>
            <w:r w:rsidRPr="005974A0">
              <w:rPr>
                <w:rFonts w:ascii="Arial" w:eastAsia="Times New Roman" w:hAnsi="Arial" w:cs="Times New Roman"/>
                <w:szCs w:val="20"/>
                <w:lang w:eastAsia="de-DE"/>
              </w:rPr>
              <w:fldChar w:fldCharType="end"/>
            </w:r>
            <w:bookmarkEnd w:id="4"/>
          </w:p>
        </w:tc>
        <w:tc>
          <w:tcPr>
            <w:tcW w:w="290" w:type="dxa"/>
            <w:vAlign w:val="bottom"/>
            <w:hideMark/>
          </w:tcPr>
          <w:p w:rsidR="005974A0" w:rsidRPr="005974A0" w:rsidRDefault="005974A0" w:rsidP="005974A0">
            <w:pPr>
              <w:widowControl w:val="0"/>
              <w:spacing w:after="0" w:line="120" w:lineRule="atLeast"/>
              <w:ind w:left="57" w:hanging="57"/>
              <w:rPr>
                <w:rFonts w:ascii="Arial" w:eastAsia="Times New Roman" w:hAnsi="Arial" w:cs="Arial"/>
                <w:b/>
                <w:sz w:val="18"/>
                <w:szCs w:val="18"/>
                <w:lang w:eastAsia="de-DE"/>
              </w:rPr>
            </w:pPr>
            <w:r w:rsidRPr="005974A0">
              <w:rPr>
                <w:rFonts w:ascii="Arial" w:eastAsia="Times New Roman" w:hAnsi="Arial" w:cs="Arial"/>
                <w:b/>
                <w:lang w:eastAsia="de-DE"/>
              </w:rPr>
              <w:t>%</w:t>
            </w:r>
          </w:p>
        </w:tc>
      </w:tr>
    </w:tbl>
    <w:p w:rsidR="005974A0" w:rsidRPr="005974A0" w:rsidRDefault="005974A0" w:rsidP="005974A0">
      <w:pPr>
        <w:widowControl w:val="0"/>
        <w:spacing w:after="0" w:line="360" w:lineRule="auto"/>
        <w:ind w:right="23"/>
        <w:jc w:val="both"/>
        <w:rPr>
          <w:rFonts w:ascii="Arial" w:eastAsia="Times New Roman" w:hAnsi="Arial" w:cs="Times New Roman"/>
          <w:sz w:val="18"/>
          <w:szCs w:val="18"/>
          <w:lang w:eastAsia="de-DE"/>
        </w:rPr>
      </w:pPr>
    </w:p>
    <w:p w:rsidR="005974A0" w:rsidRPr="005974A0" w:rsidRDefault="005974A0" w:rsidP="005974A0">
      <w:pPr>
        <w:widowControl w:val="0"/>
        <w:spacing w:before="120" w:after="120" w:line="240" w:lineRule="auto"/>
        <w:ind w:right="23"/>
        <w:jc w:val="both"/>
        <w:rPr>
          <w:rFonts w:ascii="Arial" w:eastAsia="Times New Roman" w:hAnsi="Arial" w:cs="Times New Roman"/>
          <w:sz w:val="18"/>
          <w:szCs w:val="18"/>
          <w:lang w:eastAsia="de-DE"/>
        </w:rPr>
      </w:pPr>
      <w:r w:rsidRPr="005974A0">
        <w:rPr>
          <w:rFonts w:ascii="Arial" w:eastAsia="Times New Roman" w:hAnsi="Arial" w:cs="Times New Roman"/>
          <w:b/>
          <w:sz w:val="18"/>
          <w:szCs w:val="18"/>
          <w:lang w:eastAsia="de-DE"/>
        </w:rPr>
        <w:t xml:space="preserve">Hinweis: </w:t>
      </w:r>
      <w:r w:rsidRPr="005974A0">
        <w:rPr>
          <w:rFonts w:ascii="Arial" w:eastAsia="Times New Roman" w:hAnsi="Arial" w:cs="Times New Roman"/>
          <w:sz w:val="18"/>
          <w:szCs w:val="18"/>
          <w:lang w:eastAsia="de-DE"/>
        </w:rPr>
        <w:t>Maßgeblich sind die zum Zeitpunkt der Antragstellung erzielten Umsatzerlöse. Dabei ist der jeweilige letzte Buchabschluss der betreffenden Umsatzart zugrunde zu legen. Wenn das darin ausgewiesene Ergebnis wesentlich von der aktuellen Situation zum Zeitpunkt der Antragstellung abweicht, kann der betreffende Umsatzerlös auf den aktuellen Stand bei Antragstellung fortgeschrieben werden. Im Falle einer vorgenommenen Fortschreibung sind nachvollziehbare Berechnungen und Belege beizufügen.</w:t>
      </w:r>
    </w:p>
    <w:p w:rsidR="00B501F8" w:rsidRPr="00631ED1" w:rsidRDefault="00B501F8" w:rsidP="00B501F8">
      <w:pPr>
        <w:widowControl w:val="0"/>
        <w:tabs>
          <w:tab w:val="left" w:pos="2700"/>
          <w:tab w:val="left" w:pos="4680"/>
        </w:tabs>
        <w:spacing w:after="0" w:line="400" w:lineRule="atLeast"/>
        <w:ind w:right="23"/>
        <w:rPr>
          <w:rFonts w:ascii="Arial" w:eastAsia="Times New Roman" w:hAnsi="Arial" w:cs="Arial"/>
          <w:sz w:val="20"/>
          <w:szCs w:val="24"/>
          <w:u w:val="single"/>
          <w:lang w:eastAsia="de-DE"/>
        </w:rPr>
      </w:pPr>
    </w:p>
    <w:p w:rsidR="00B501F8" w:rsidRDefault="005974A0" w:rsidP="00B501F8">
      <w:pPr>
        <w:widowControl w:val="0"/>
        <w:tabs>
          <w:tab w:val="left" w:pos="2700"/>
          <w:tab w:val="left" w:pos="4680"/>
        </w:tabs>
        <w:spacing w:after="0" w:line="400" w:lineRule="atLeast"/>
        <w:ind w:right="23"/>
        <w:rPr>
          <w:rFonts w:ascii="Arial" w:eastAsia="Times New Roman" w:hAnsi="Arial" w:cs="Arial"/>
          <w:sz w:val="18"/>
          <w:szCs w:val="18"/>
          <w:lang w:eastAsia="de-DE"/>
        </w:rPr>
      </w:pPr>
      <w:r w:rsidRPr="005974A0">
        <w:rPr>
          <w:rFonts w:ascii="Arial" w:eastAsia="Times New Roman" w:hAnsi="Arial" w:cs="Arial"/>
          <w:sz w:val="24"/>
          <w:szCs w:val="24"/>
          <w:u w:val="single"/>
          <w:lang w:eastAsia="de-DE"/>
        </w:rPr>
        <w:fldChar w:fldCharType="begin">
          <w:ffData>
            <w:name w:val="Text1"/>
            <w:enabled/>
            <w:calcOnExit w:val="0"/>
            <w:textInput/>
          </w:ffData>
        </w:fldChar>
      </w:r>
      <w:r w:rsidRPr="005974A0">
        <w:rPr>
          <w:rFonts w:ascii="Arial" w:eastAsia="Times New Roman" w:hAnsi="Arial" w:cs="Arial"/>
          <w:sz w:val="24"/>
          <w:szCs w:val="24"/>
          <w:u w:val="single"/>
          <w:lang w:eastAsia="de-DE"/>
        </w:rPr>
        <w:instrText xml:space="preserve"> FORMTEXT </w:instrText>
      </w:r>
      <w:r w:rsidRPr="005974A0">
        <w:rPr>
          <w:rFonts w:ascii="Arial" w:eastAsia="Times New Roman" w:hAnsi="Arial" w:cs="Arial"/>
          <w:sz w:val="24"/>
          <w:szCs w:val="24"/>
          <w:u w:val="single"/>
          <w:lang w:eastAsia="de-DE"/>
        </w:rPr>
      </w:r>
      <w:r w:rsidRPr="005974A0">
        <w:rPr>
          <w:rFonts w:ascii="Arial" w:eastAsia="Times New Roman" w:hAnsi="Arial" w:cs="Arial"/>
          <w:sz w:val="24"/>
          <w:szCs w:val="24"/>
          <w:u w:val="single"/>
          <w:lang w:eastAsia="de-DE"/>
        </w:rPr>
        <w:fldChar w:fldCharType="separate"/>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sz w:val="24"/>
          <w:szCs w:val="24"/>
          <w:u w:val="single"/>
          <w:lang w:eastAsia="de-DE"/>
        </w:rPr>
        <w:fldChar w:fldCharType="end"/>
      </w:r>
      <w:r w:rsidRPr="005974A0">
        <w:rPr>
          <w:rFonts w:ascii="Arial" w:eastAsia="Times New Roman" w:hAnsi="Arial" w:cs="Arial"/>
          <w:sz w:val="18"/>
          <w:szCs w:val="18"/>
          <w:lang w:eastAsia="de-DE"/>
        </w:rPr>
        <w:t>,</w:t>
      </w:r>
      <w:r w:rsidRPr="005974A0">
        <w:rPr>
          <w:rFonts w:ascii="Arial" w:eastAsia="Times New Roman" w:hAnsi="Arial" w:cs="Arial"/>
          <w:sz w:val="24"/>
          <w:szCs w:val="24"/>
          <w:u w:val="single"/>
          <w:lang w:eastAsia="de-DE"/>
        </w:rPr>
        <w:fldChar w:fldCharType="begin">
          <w:ffData>
            <w:name w:val="Text1"/>
            <w:enabled/>
            <w:calcOnExit w:val="0"/>
            <w:textInput/>
          </w:ffData>
        </w:fldChar>
      </w:r>
      <w:r w:rsidRPr="005974A0">
        <w:rPr>
          <w:rFonts w:ascii="Arial" w:eastAsia="Times New Roman" w:hAnsi="Arial" w:cs="Arial"/>
          <w:sz w:val="24"/>
          <w:szCs w:val="24"/>
          <w:u w:val="single"/>
          <w:lang w:eastAsia="de-DE"/>
        </w:rPr>
        <w:instrText xml:space="preserve"> FORMTEXT </w:instrText>
      </w:r>
      <w:r w:rsidRPr="005974A0">
        <w:rPr>
          <w:rFonts w:ascii="Arial" w:eastAsia="Times New Roman" w:hAnsi="Arial" w:cs="Arial"/>
          <w:sz w:val="24"/>
          <w:szCs w:val="24"/>
          <w:u w:val="single"/>
          <w:lang w:eastAsia="de-DE"/>
        </w:rPr>
      </w:r>
      <w:r w:rsidRPr="005974A0">
        <w:rPr>
          <w:rFonts w:ascii="Arial" w:eastAsia="Times New Roman" w:hAnsi="Arial" w:cs="Arial"/>
          <w:sz w:val="24"/>
          <w:szCs w:val="24"/>
          <w:u w:val="single"/>
          <w:lang w:eastAsia="de-DE"/>
        </w:rPr>
        <w:fldChar w:fldCharType="separate"/>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noProof/>
          <w:sz w:val="24"/>
          <w:szCs w:val="24"/>
          <w:u w:val="single"/>
          <w:lang w:eastAsia="de-DE"/>
        </w:rPr>
        <w:t> </w:t>
      </w:r>
      <w:r w:rsidRPr="005974A0">
        <w:rPr>
          <w:rFonts w:ascii="Arial" w:eastAsia="Times New Roman" w:hAnsi="Arial" w:cs="Arial"/>
          <w:sz w:val="24"/>
          <w:szCs w:val="24"/>
          <w:u w:val="single"/>
          <w:lang w:eastAsia="de-DE"/>
        </w:rPr>
        <w:fldChar w:fldCharType="end"/>
      </w:r>
      <w:r w:rsidRPr="005974A0">
        <w:rPr>
          <w:rFonts w:ascii="Arial" w:eastAsia="Times New Roman" w:hAnsi="Arial" w:cs="Arial"/>
          <w:sz w:val="18"/>
          <w:szCs w:val="18"/>
          <w:lang w:eastAsia="de-DE"/>
        </w:rPr>
        <w:t>________________________________________</w:t>
      </w:r>
      <w:r w:rsidR="00B501F8">
        <w:rPr>
          <w:rFonts w:ascii="Arial" w:eastAsia="Times New Roman" w:hAnsi="Arial" w:cs="Arial"/>
          <w:sz w:val="18"/>
          <w:szCs w:val="18"/>
          <w:lang w:eastAsia="de-DE"/>
        </w:rPr>
        <w:t>_______________________</w:t>
      </w:r>
      <w:r w:rsidR="00B501F8">
        <w:rPr>
          <w:rFonts w:ascii="Arial" w:eastAsia="Times New Roman" w:hAnsi="Arial" w:cs="Arial"/>
          <w:sz w:val="18"/>
          <w:szCs w:val="18"/>
          <w:lang w:eastAsia="de-DE"/>
        </w:rPr>
        <w:lastRenderedPageBreak/>
        <w:t>______</w:t>
      </w:r>
      <w:r w:rsidRPr="005974A0">
        <w:rPr>
          <w:rFonts w:ascii="Arial" w:eastAsia="Times New Roman" w:hAnsi="Arial" w:cs="Arial"/>
          <w:sz w:val="18"/>
          <w:szCs w:val="18"/>
          <w:lang w:eastAsia="de-DE"/>
        </w:rPr>
        <w:t>____</w:t>
      </w:r>
    </w:p>
    <w:p w:rsidR="0087440E" w:rsidRDefault="001927A2" w:rsidP="0087440E">
      <w:pPr>
        <w:widowControl w:val="0"/>
        <w:tabs>
          <w:tab w:val="left" w:pos="2700"/>
          <w:tab w:val="left" w:pos="4680"/>
        </w:tabs>
        <w:spacing w:after="0" w:line="280" w:lineRule="exact"/>
        <w:ind w:right="23"/>
        <w:rPr>
          <w:rFonts w:ascii="Arial" w:eastAsia="Times New Roman" w:hAnsi="Arial" w:cs="Arial"/>
          <w:sz w:val="18"/>
          <w:szCs w:val="18"/>
          <w:lang w:eastAsia="de-DE"/>
        </w:rPr>
      </w:pPr>
      <w:r>
        <w:rPr>
          <w:rFonts w:ascii="Arial" w:eastAsia="Times New Roman" w:hAnsi="Arial" w:cs="Arial"/>
          <w:sz w:val="18"/>
          <w:szCs w:val="18"/>
          <w:lang w:eastAsia="de-DE"/>
        </w:rPr>
        <w:t xml:space="preserve">Ort, </w:t>
      </w:r>
      <w:r w:rsidR="0087440E">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        </w:t>
      </w:r>
      <w:r w:rsidR="00B501F8">
        <w:rPr>
          <w:rFonts w:ascii="Arial" w:eastAsia="Times New Roman" w:hAnsi="Arial" w:cs="Arial"/>
          <w:sz w:val="18"/>
          <w:szCs w:val="18"/>
          <w:lang w:eastAsia="de-DE"/>
        </w:rPr>
        <w:t xml:space="preserve">Datum  </w:t>
      </w:r>
      <w:r w:rsidR="0087440E">
        <w:rPr>
          <w:rFonts w:ascii="Arial" w:eastAsia="Times New Roman" w:hAnsi="Arial" w:cs="Arial"/>
          <w:sz w:val="18"/>
          <w:szCs w:val="18"/>
          <w:lang w:eastAsia="de-DE"/>
        </w:rPr>
        <w:tab/>
      </w:r>
      <w:r w:rsidR="005974A0" w:rsidRPr="005974A0">
        <w:rPr>
          <w:rFonts w:ascii="Arial" w:eastAsia="Times New Roman" w:hAnsi="Arial" w:cs="Arial"/>
          <w:sz w:val="18"/>
          <w:szCs w:val="18"/>
          <w:lang w:eastAsia="de-DE"/>
        </w:rPr>
        <w:t>Stempel und Unterschrift</w:t>
      </w:r>
    </w:p>
    <w:p w:rsidR="00284A1D" w:rsidRDefault="0087440E" w:rsidP="00E22BBC">
      <w:pPr>
        <w:widowControl w:val="0"/>
        <w:tabs>
          <w:tab w:val="left" w:pos="2700"/>
          <w:tab w:val="left" w:pos="4680"/>
        </w:tabs>
        <w:spacing w:after="0" w:line="280" w:lineRule="exact"/>
        <w:ind w:right="23"/>
      </w:pPr>
      <w:r>
        <w:rPr>
          <w:rFonts w:ascii="Arial" w:eastAsia="Times New Roman" w:hAnsi="Arial" w:cs="Arial"/>
          <w:sz w:val="18"/>
          <w:szCs w:val="18"/>
          <w:lang w:eastAsia="de-DE"/>
        </w:rPr>
        <w:tab/>
      </w:r>
      <w:r w:rsidR="005974A0" w:rsidRPr="005974A0">
        <w:rPr>
          <w:rFonts w:ascii="Arial" w:eastAsia="Times New Roman" w:hAnsi="Arial" w:cs="Arial"/>
          <w:sz w:val="18"/>
          <w:szCs w:val="18"/>
          <w:lang w:eastAsia="de-DE"/>
        </w:rPr>
        <w:t xml:space="preserve"> </w:t>
      </w:r>
      <w:r w:rsidR="00B501F8" w:rsidRPr="005974A0">
        <w:rPr>
          <w:rFonts w:ascii="Arial" w:eastAsia="Times New Roman" w:hAnsi="Arial" w:cs="Arial"/>
          <w:sz w:val="16"/>
          <w:szCs w:val="16"/>
          <w:lang w:eastAsia="de-DE"/>
        </w:rPr>
        <w:t>(Steuerberater oder Buchstelle oder Landwirtschaftskammer</w:t>
      </w:r>
      <w:r w:rsidR="00B501F8">
        <w:rPr>
          <w:rFonts w:ascii="Arial" w:eastAsia="Times New Roman" w:hAnsi="Arial" w:cs="Arial"/>
          <w:sz w:val="16"/>
          <w:szCs w:val="16"/>
          <w:lang w:eastAsia="de-DE"/>
        </w:rPr>
        <w:t>)</w:t>
      </w:r>
      <w:r w:rsidR="005974A0" w:rsidRPr="005974A0">
        <w:rPr>
          <w:rFonts w:ascii="Arial" w:eastAsia="Times New Roman" w:hAnsi="Arial" w:cs="Arial"/>
          <w:sz w:val="16"/>
          <w:szCs w:val="16"/>
          <w:lang w:eastAsia="de-DE"/>
        </w:rPr>
        <w:tab/>
      </w:r>
      <w:r w:rsidR="005974A0" w:rsidRPr="005974A0">
        <w:rPr>
          <w:rFonts w:ascii="Arial" w:eastAsia="Times New Roman" w:hAnsi="Arial" w:cs="Arial"/>
          <w:sz w:val="16"/>
          <w:szCs w:val="16"/>
          <w:lang w:eastAsia="de-DE"/>
        </w:rPr>
        <w:tab/>
      </w:r>
    </w:p>
    <w:sectPr w:rsidR="00284A1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A0" w:rsidRDefault="005974A0" w:rsidP="005974A0">
      <w:pPr>
        <w:spacing w:after="0" w:line="240" w:lineRule="auto"/>
      </w:pPr>
      <w:r>
        <w:separator/>
      </w:r>
    </w:p>
  </w:endnote>
  <w:endnote w:type="continuationSeparator" w:id="0">
    <w:p w:rsidR="005974A0" w:rsidRDefault="005974A0" w:rsidP="0059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A0" w:rsidRDefault="005974A0" w:rsidP="005974A0">
      <w:pPr>
        <w:spacing w:after="0" w:line="240" w:lineRule="auto"/>
      </w:pPr>
      <w:r>
        <w:separator/>
      </w:r>
    </w:p>
  </w:footnote>
  <w:footnote w:type="continuationSeparator" w:id="0">
    <w:p w:rsidR="005974A0" w:rsidRDefault="005974A0" w:rsidP="005974A0">
      <w:pPr>
        <w:spacing w:after="0" w:line="240" w:lineRule="auto"/>
      </w:pPr>
      <w:r>
        <w:continuationSeparator/>
      </w:r>
    </w:p>
  </w:footnote>
  <w:footnote w:id="1">
    <w:p w:rsidR="005974A0" w:rsidRDefault="005974A0" w:rsidP="005974A0">
      <w:pPr>
        <w:pStyle w:val="Funotentext"/>
        <w:rPr>
          <w:sz w:val="16"/>
          <w:szCs w:val="16"/>
        </w:rPr>
      </w:pPr>
      <w:r>
        <w:rPr>
          <w:rStyle w:val="Funotenzeichen"/>
        </w:rPr>
        <w:footnoteRef/>
      </w:r>
      <w:r>
        <w:t xml:space="preserve">    </w:t>
      </w:r>
      <w:r>
        <w:rPr>
          <w:sz w:val="16"/>
          <w:szCs w:val="16"/>
        </w:rPr>
        <w:t>Jeweils auf volle EUR-Beträge (ohne Nachkommastelle) kaufmännisch gerundet.</w:t>
      </w:r>
    </w:p>
  </w:footnote>
  <w:footnote w:id="2">
    <w:p w:rsidR="005974A0" w:rsidRDefault="005974A0" w:rsidP="005974A0">
      <w:pPr>
        <w:pStyle w:val="Funotentext"/>
        <w:ind w:left="260" w:hanging="260"/>
        <w:rPr>
          <w:sz w:val="16"/>
          <w:szCs w:val="16"/>
        </w:rPr>
      </w:pPr>
      <w:r>
        <w:rPr>
          <w:rStyle w:val="Funotenzeichen"/>
        </w:rPr>
        <w:footnoteRef/>
      </w:r>
      <w:r>
        <w:rPr>
          <w:vertAlign w:val="superscript"/>
        </w:rPr>
        <w:t>,</w:t>
      </w:r>
      <w:r>
        <w:t xml:space="preserve"> </w:t>
      </w:r>
      <w:r>
        <w:rPr>
          <w:rStyle w:val="Funotenzeichen"/>
        </w:rPr>
        <w:t>3</w:t>
      </w:r>
      <w:r>
        <w:tab/>
        <w:t xml:space="preserve"> </w:t>
      </w:r>
      <w:r>
        <w:rPr>
          <w:sz w:val="16"/>
          <w:szCs w:val="16"/>
        </w:rPr>
        <w:t xml:space="preserve">Bei Nr. 1.2 und Nr. 1.3 darf eine Eintragung nur dann erfolgen, wenn diese betreffenden Umsatzerlöse in </w:t>
      </w:r>
      <w:r w:rsidR="00631ED1">
        <w:rPr>
          <w:sz w:val="16"/>
          <w:szCs w:val="16"/>
        </w:rPr>
        <w:t xml:space="preserve">die steuerliche </w:t>
      </w:r>
      <w:r>
        <w:rPr>
          <w:sz w:val="16"/>
          <w:szCs w:val="16"/>
        </w:rPr>
        <w:t>Einkunftsermittlung aus Land- und Forstwirtschaft</w:t>
      </w:r>
      <w:r>
        <w:rPr>
          <w:rFonts w:cs="Arial"/>
          <w:sz w:val="16"/>
          <w:szCs w:val="16"/>
        </w:rPr>
        <w:t xml:space="preserve"> des Antrag stellenden </w:t>
      </w:r>
      <w:r>
        <w:rPr>
          <w:sz w:val="16"/>
          <w:szCs w:val="16"/>
        </w:rPr>
        <w:t>land- und forstwirtschaftlichen Unternehmens</w:t>
      </w:r>
      <w:r w:rsidR="004D3790">
        <w:rPr>
          <w:sz w:val="16"/>
          <w:szCs w:val="16"/>
        </w:rPr>
        <w:t xml:space="preserve"> und der verbundenen Unternehmen</w:t>
      </w:r>
      <w:r>
        <w:rPr>
          <w:sz w:val="16"/>
          <w:szCs w:val="16"/>
        </w:rPr>
        <w:t xml:space="preserve"> eingehen. Ansonsten sind diese Umsatzerlöse bei Nr. 2.1 zu erfassen.</w:t>
      </w:r>
    </w:p>
  </w:footnote>
  <w:footnote w:id="3">
    <w:p w:rsidR="00745373" w:rsidRDefault="00745373" w:rsidP="005974A0">
      <w:pPr>
        <w:pStyle w:val="Funotentext"/>
        <w:rPr>
          <w:sz w:val="16"/>
          <w:szCs w:val="16"/>
        </w:rPr>
      </w:pPr>
    </w:p>
    <w:p w:rsidR="00745373" w:rsidRDefault="00631ED1" w:rsidP="005974A0">
      <w:pPr>
        <w:pStyle w:val="Funotentext"/>
        <w:rPr>
          <w:sz w:val="16"/>
          <w:szCs w:val="16"/>
        </w:rPr>
      </w:pPr>
      <w:r>
        <w:rPr>
          <w:sz w:val="16"/>
          <w:szCs w:val="16"/>
        </w:rPr>
        <w:t>Stand: Juni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A2" w:rsidRDefault="001927A2" w:rsidP="00631ED1">
    <w:pPr>
      <w:pStyle w:val="Kopfzeile"/>
      <w:ind w:hanging="142"/>
    </w:pPr>
    <w:r>
      <w:rPr>
        <w:noProof/>
        <w:lang w:eastAsia="de-DE"/>
      </w:rPr>
      <w:drawing>
        <wp:inline distT="0" distB="0" distL="0" distR="0" wp14:anchorId="34437CEF" wp14:editId="1C1CBD09">
          <wp:extent cx="1209675" cy="78105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lang w:eastAsia="de-DE"/>
      </w:rPr>
      <w:drawing>
        <wp:inline distT="0" distB="0" distL="0" distR="0" wp14:anchorId="158CBE71" wp14:editId="5372A30E">
          <wp:extent cx="1381516" cy="752475"/>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LCe3y3EkNz+mZhwdTg1i/R4EJXX5I0+PawJAbSiETOdmKBksc/F9XTmYuJPY4Wac/f/6XdOKbzPTOICFM35guQ==" w:salt="z9u1JuTG82an/7HyU/j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A0"/>
    <w:rsid w:val="001927A2"/>
    <w:rsid w:val="002016A6"/>
    <w:rsid w:val="002837B2"/>
    <w:rsid w:val="00284A1D"/>
    <w:rsid w:val="002D4A93"/>
    <w:rsid w:val="003D22DA"/>
    <w:rsid w:val="004D3790"/>
    <w:rsid w:val="005974A0"/>
    <w:rsid w:val="005C6604"/>
    <w:rsid w:val="00631ED1"/>
    <w:rsid w:val="006349C5"/>
    <w:rsid w:val="00745373"/>
    <w:rsid w:val="007B2BDB"/>
    <w:rsid w:val="0087440E"/>
    <w:rsid w:val="00A16D71"/>
    <w:rsid w:val="00B501F8"/>
    <w:rsid w:val="00BC1A62"/>
    <w:rsid w:val="00D51B2C"/>
    <w:rsid w:val="00D87A30"/>
    <w:rsid w:val="00DE5E9A"/>
    <w:rsid w:val="00DF6837"/>
    <w:rsid w:val="00E07B36"/>
    <w:rsid w:val="00E22BBC"/>
    <w:rsid w:val="00F00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B483D-0DBE-4375-B439-C3E19108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5974A0"/>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5974A0"/>
    <w:rPr>
      <w:rFonts w:ascii="Arial" w:eastAsia="Times New Roman" w:hAnsi="Arial" w:cs="Times New Roman"/>
      <w:sz w:val="20"/>
      <w:szCs w:val="20"/>
      <w:lang w:eastAsia="de-DE"/>
    </w:rPr>
  </w:style>
  <w:style w:type="character" w:styleId="Funotenzeichen">
    <w:name w:val="footnote reference"/>
    <w:semiHidden/>
    <w:unhideWhenUsed/>
    <w:rsid w:val="005974A0"/>
    <w:rPr>
      <w:vertAlign w:val="superscript"/>
    </w:rPr>
  </w:style>
  <w:style w:type="paragraph" w:styleId="Kopfzeile">
    <w:name w:val="header"/>
    <w:basedOn w:val="Standard"/>
    <w:link w:val="KopfzeileZchn"/>
    <w:unhideWhenUsed/>
    <w:rsid w:val="001927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27A2"/>
  </w:style>
  <w:style w:type="paragraph" w:styleId="Fuzeile">
    <w:name w:val="footer"/>
    <w:basedOn w:val="Standard"/>
    <w:link w:val="FuzeileZchn"/>
    <w:uiPriority w:val="99"/>
    <w:unhideWhenUsed/>
    <w:rsid w:val="001927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Ulrike (Ref. 8605)</dc:creator>
  <cp:keywords/>
  <dc:description/>
  <cp:lastModifiedBy>Lisa Schmitt</cp:lastModifiedBy>
  <cp:revision>14</cp:revision>
  <dcterms:created xsi:type="dcterms:W3CDTF">2023-07-21T17:46:00Z</dcterms:created>
  <dcterms:modified xsi:type="dcterms:W3CDTF">2024-06-12T10:02:00Z</dcterms:modified>
</cp:coreProperties>
</file>